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6DFCB9D6" w:rsidR="00497A33" w:rsidRPr="00E22CBE" w:rsidRDefault="00045CF6" w:rsidP="00497A33">
      <w:pPr>
        <w:jc w:val="center"/>
        <w:rPr>
          <w:sz w:val="22"/>
          <w:szCs w:val="22"/>
        </w:rPr>
      </w:pPr>
      <w:r w:rsidRPr="00E22CBE">
        <w:rPr>
          <w:noProof/>
          <w:sz w:val="22"/>
          <w:szCs w:val="22"/>
        </w:rPr>
        <mc:AlternateContent>
          <mc:Choice Requires="wps">
            <w:drawing>
              <wp:anchor distT="0" distB="0" distL="114300" distR="114300" simplePos="0" relativeHeight="251659264" behindDoc="0" locked="0" layoutInCell="1" allowOverlap="1" wp14:anchorId="79F77F07" wp14:editId="7F55FA95">
                <wp:simplePos x="0" y="0"/>
                <wp:positionH relativeFrom="column">
                  <wp:posOffset>-783203</wp:posOffset>
                </wp:positionH>
                <wp:positionV relativeFrom="paragraph">
                  <wp:posOffset>552616</wp:posOffset>
                </wp:positionV>
                <wp:extent cx="8011160" cy="1264257"/>
                <wp:effectExtent l="0" t="0" r="27940" b="12700"/>
                <wp:wrapNone/>
                <wp:docPr id="2" name="Text Box 2"/>
                <wp:cNvGraphicFramePr/>
                <a:graphic xmlns:a="http://schemas.openxmlformats.org/drawingml/2006/main">
                  <a:graphicData uri="http://schemas.microsoft.com/office/word/2010/wordprocessingShape">
                    <wps:wsp>
                      <wps:cNvSpPr txBox="1"/>
                      <wps:spPr>
                        <a:xfrm>
                          <a:off x="0" y="0"/>
                          <a:ext cx="8011160" cy="1264257"/>
                        </a:xfrm>
                        <a:prstGeom prst="rect">
                          <a:avLst/>
                        </a:prstGeom>
                        <a:solidFill>
                          <a:srgbClr val="522675"/>
                        </a:solidFill>
                        <a:ln w="6350">
                          <a:solidFill>
                            <a:prstClr val="black"/>
                          </a:solidFill>
                        </a:ln>
                      </wps:spPr>
                      <wps:txbx>
                        <w:txbxContent>
                          <w:p w14:paraId="71170BFC" w14:textId="77777777" w:rsidR="00550AC0" w:rsidRPr="00550AC0" w:rsidRDefault="00550AC0" w:rsidP="00550AC0">
                            <w:pPr>
                              <w:jc w:val="center"/>
                              <w:rPr>
                                <w:b/>
                                <w:bCs/>
                                <w:color w:val="FFFFFF" w:themeColor="background1"/>
                                <w:sz w:val="48"/>
                                <w:szCs w:val="48"/>
                              </w:rPr>
                            </w:pPr>
                            <w:r w:rsidRPr="00550AC0">
                              <w:rPr>
                                <w:b/>
                                <w:bCs/>
                                <w:color w:val="FFFFFF" w:themeColor="background1"/>
                                <w:sz w:val="48"/>
                                <w:szCs w:val="48"/>
                              </w:rPr>
                              <w:t>Serious Violence Mentoring Coordinator</w:t>
                            </w:r>
                          </w:p>
                          <w:p w14:paraId="1C33BB42" w14:textId="77777777" w:rsidR="00550AC0" w:rsidRPr="00550AC0" w:rsidRDefault="00550AC0" w:rsidP="00550AC0">
                            <w:pPr>
                              <w:jc w:val="center"/>
                              <w:rPr>
                                <w:b/>
                                <w:bCs/>
                                <w:color w:val="FFFFFF" w:themeColor="background1"/>
                                <w:sz w:val="48"/>
                                <w:szCs w:val="48"/>
                              </w:rPr>
                            </w:pPr>
                            <w:r w:rsidRPr="00550AC0">
                              <w:rPr>
                                <w:b/>
                                <w:bCs/>
                                <w:color w:val="FFFFFF" w:themeColor="background1"/>
                                <w:sz w:val="48"/>
                                <w:szCs w:val="48"/>
                              </w:rPr>
                              <w:t>Nottinghamshire Custody and Queen's Medical Centre</w:t>
                            </w:r>
                          </w:p>
                          <w:p w14:paraId="2148AA32" w14:textId="07A39E6F" w:rsidR="00497A33" w:rsidRPr="009A4427" w:rsidRDefault="00550AC0" w:rsidP="00550AC0">
                            <w:pPr>
                              <w:jc w:val="center"/>
                              <w:rPr>
                                <w:b/>
                                <w:bCs/>
                                <w:color w:val="FFFFFF" w:themeColor="background1"/>
                                <w:sz w:val="48"/>
                                <w:szCs w:val="48"/>
                              </w:rPr>
                            </w:pPr>
                            <w:r w:rsidRPr="00550AC0">
                              <w:rPr>
                                <w:b/>
                                <w:bCs/>
                                <w:color w:val="FFFFFF" w:themeColor="background1"/>
                                <w:sz w:val="48"/>
                                <w:szCs w:val="48"/>
                              </w:rPr>
                              <w:t>30 Hours Per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left:0;text-align:left;margin-left:-61.65pt;margin-top:43.5pt;width:630.8pt;height:9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" fillcolor="#522675" strokeweight=".5pt">
                <v:textbox>
                  <w:txbxContent>
                    <w:p w14:paraId="71170BFC" w14:textId="77777777" w:rsidR="00550AC0" w:rsidRPr="00550AC0" w:rsidRDefault="00550AC0" w:rsidP="00550AC0">
                      <w:pPr>
                        <w:jc w:val="center"/>
                        <w:rPr>
                          <w:b/>
                          <w:bCs/>
                          <w:color w:val="FFFFFF" w:themeColor="background1"/>
                          <w:sz w:val="48"/>
                          <w:szCs w:val="48"/>
                        </w:rPr>
                      </w:pPr>
                      <w:r w:rsidRPr="00550AC0">
                        <w:rPr>
                          <w:b/>
                          <w:bCs/>
                          <w:color w:val="FFFFFF" w:themeColor="background1"/>
                          <w:sz w:val="48"/>
                          <w:szCs w:val="48"/>
                        </w:rPr>
                        <w:t>Serious Violence Mentoring Coordinator</w:t>
                      </w:r>
                    </w:p>
                    <w:p w14:paraId="1C33BB42" w14:textId="77777777" w:rsidR="00550AC0" w:rsidRPr="00550AC0" w:rsidRDefault="00550AC0" w:rsidP="00550AC0">
                      <w:pPr>
                        <w:jc w:val="center"/>
                        <w:rPr>
                          <w:b/>
                          <w:bCs/>
                          <w:color w:val="FFFFFF" w:themeColor="background1"/>
                          <w:sz w:val="48"/>
                          <w:szCs w:val="48"/>
                        </w:rPr>
                      </w:pPr>
                      <w:r w:rsidRPr="00550AC0">
                        <w:rPr>
                          <w:b/>
                          <w:bCs/>
                          <w:color w:val="FFFFFF" w:themeColor="background1"/>
                          <w:sz w:val="48"/>
                          <w:szCs w:val="48"/>
                        </w:rPr>
                        <w:t>Nottinghamshire Custody and Queen's Medical Centre</w:t>
                      </w:r>
                    </w:p>
                    <w:p w14:paraId="2148AA32" w14:textId="07A39E6F" w:rsidR="00497A33" w:rsidRPr="009A4427" w:rsidRDefault="00550AC0" w:rsidP="00550AC0">
                      <w:pPr>
                        <w:jc w:val="center"/>
                        <w:rPr>
                          <w:b/>
                          <w:bCs/>
                          <w:color w:val="FFFFFF" w:themeColor="background1"/>
                          <w:sz w:val="48"/>
                          <w:szCs w:val="48"/>
                        </w:rPr>
                      </w:pPr>
                      <w:r w:rsidRPr="00550AC0">
                        <w:rPr>
                          <w:b/>
                          <w:bCs/>
                          <w:color w:val="FFFFFF" w:themeColor="background1"/>
                          <w:sz w:val="48"/>
                          <w:szCs w:val="48"/>
                        </w:rPr>
                        <w:t>30 Hours Per Week</w:t>
                      </w:r>
                    </w:p>
                  </w:txbxContent>
                </v:textbox>
              </v:shape>
            </w:pict>
          </mc:Fallback>
        </mc:AlternateContent>
      </w:r>
      <w:r w:rsidR="00497A33" w:rsidRPr="00E22CBE">
        <w:rPr>
          <w:noProof/>
          <w:sz w:val="22"/>
          <w:szCs w:val="22"/>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54377127" w:rsidR="00497A33" w:rsidRPr="00E22CBE" w:rsidRDefault="00497A33" w:rsidP="00497A33">
      <w:pPr>
        <w:rPr>
          <w:sz w:val="22"/>
          <w:szCs w:val="22"/>
        </w:rPr>
      </w:pPr>
    </w:p>
    <w:p w14:paraId="2020F8DC" w14:textId="2BF7C1FA" w:rsidR="00497A33" w:rsidRPr="00E22CBE" w:rsidRDefault="00497A33" w:rsidP="00497A33">
      <w:pPr>
        <w:rPr>
          <w:sz w:val="22"/>
          <w:szCs w:val="22"/>
        </w:rPr>
      </w:pPr>
    </w:p>
    <w:p w14:paraId="5AD9542F" w14:textId="5E7F6A09" w:rsidR="00497A33" w:rsidRPr="00E22CBE" w:rsidRDefault="00497A33" w:rsidP="00497A33">
      <w:pPr>
        <w:rPr>
          <w:sz w:val="22"/>
          <w:szCs w:val="22"/>
        </w:rPr>
      </w:pPr>
    </w:p>
    <w:p w14:paraId="5913C8BD" w14:textId="6708E2F5" w:rsidR="00497A33" w:rsidRPr="00E22CBE" w:rsidRDefault="00497A33" w:rsidP="00497A33">
      <w:pPr>
        <w:rPr>
          <w:sz w:val="22"/>
          <w:szCs w:val="22"/>
        </w:rPr>
      </w:pPr>
    </w:p>
    <w:p w14:paraId="5AF7CB36" w14:textId="6F3BBA45" w:rsidR="00497A33" w:rsidRPr="00E22CBE" w:rsidRDefault="00497A33" w:rsidP="00497A33">
      <w:pPr>
        <w:rPr>
          <w:sz w:val="22"/>
          <w:szCs w:val="22"/>
        </w:rPr>
      </w:pPr>
    </w:p>
    <w:p w14:paraId="6165D93B" w14:textId="1B4BA97E" w:rsidR="00497A33" w:rsidRPr="00E22CBE" w:rsidRDefault="00497A33" w:rsidP="00497A33">
      <w:pPr>
        <w:rPr>
          <w:sz w:val="22"/>
          <w:szCs w:val="22"/>
        </w:rPr>
      </w:pPr>
    </w:p>
    <w:p w14:paraId="40B20052" w14:textId="07C31073" w:rsidR="00497A33" w:rsidRPr="00E22CBE" w:rsidRDefault="00497A33" w:rsidP="00497A33">
      <w:pPr>
        <w:rPr>
          <w:sz w:val="22"/>
          <w:szCs w:val="22"/>
        </w:rPr>
      </w:pPr>
    </w:p>
    <w:p w14:paraId="7E92510A" w14:textId="4E3BE02C" w:rsidR="00727F35" w:rsidRPr="00E22CBE" w:rsidRDefault="00727F35" w:rsidP="00497A33">
      <w:pPr>
        <w:rPr>
          <w:sz w:val="22"/>
          <w:szCs w:val="22"/>
        </w:rPr>
      </w:pPr>
    </w:p>
    <w:p w14:paraId="0E3581D7" w14:textId="2031FFDE" w:rsidR="00497A33" w:rsidRPr="00E22CBE" w:rsidRDefault="00497A33" w:rsidP="00497A33">
      <w:pPr>
        <w:tabs>
          <w:tab w:val="left" w:pos="994"/>
        </w:tabs>
        <w:rPr>
          <w:rFonts w:cstheme="minorHAnsi"/>
          <w:b/>
          <w:bCs/>
          <w:color w:val="522675"/>
          <w:sz w:val="22"/>
          <w:szCs w:val="22"/>
        </w:rPr>
      </w:pPr>
      <w:r w:rsidRPr="00E22CBE">
        <w:rPr>
          <w:rFonts w:cstheme="minorHAnsi"/>
          <w:b/>
          <w:bCs/>
          <w:color w:val="522675"/>
          <w:sz w:val="22"/>
          <w:szCs w:val="22"/>
        </w:rPr>
        <w:t>PROFILE</w:t>
      </w:r>
    </w:p>
    <w:p w14:paraId="37365148" w14:textId="77777777" w:rsidR="00AB1191" w:rsidRPr="00E22CBE" w:rsidRDefault="00AB1191" w:rsidP="00497A33">
      <w:pPr>
        <w:tabs>
          <w:tab w:val="left" w:pos="994"/>
        </w:tabs>
        <w:rPr>
          <w:rFonts w:cstheme="minorHAnsi"/>
          <w:b/>
          <w:bCs/>
          <w:color w:val="522675"/>
          <w:sz w:val="22"/>
          <w:szCs w:val="22"/>
        </w:rPr>
      </w:pPr>
    </w:p>
    <w:p w14:paraId="52439301" w14:textId="77777777" w:rsidR="00E22CBE" w:rsidRDefault="00550AC0" w:rsidP="00550AC0">
      <w:pPr>
        <w:pStyle w:val="ListParagraph"/>
        <w:numPr>
          <w:ilvl w:val="0"/>
          <w:numId w:val="17"/>
        </w:numPr>
        <w:spacing w:line="300" w:lineRule="atLeast"/>
        <w:rPr>
          <w:rFonts w:eastAsia="Times New Roman" w:cstheme="minorHAnsi"/>
          <w:sz w:val="22"/>
          <w:szCs w:val="22"/>
          <w:lang w:eastAsia="en-GB"/>
        </w:rPr>
      </w:pPr>
      <w:r w:rsidRPr="00E22CBE">
        <w:rPr>
          <w:rFonts w:eastAsia="Times New Roman" w:cstheme="minorHAnsi"/>
          <w:sz w:val="22"/>
          <w:szCs w:val="22"/>
          <w:lang w:eastAsia="en-GB"/>
        </w:rPr>
        <w:t xml:space="preserve">Are you motivated? </w:t>
      </w:r>
    </w:p>
    <w:p w14:paraId="2A61DE70" w14:textId="77777777" w:rsidR="00E22CBE" w:rsidRDefault="00550AC0" w:rsidP="00550AC0">
      <w:pPr>
        <w:pStyle w:val="ListParagraph"/>
        <w:numPr>
          <w:ilvl w:val="0"/>
          <w:numId w:val="17"/>
        </w:numPr>
        <w:spacing w:line="300" w:lineRule="atLeast"/>
        <w:rPr>
          <w:rFonts w:eastAsia="Times New Roman" w:cstheme="minorHAnsi"/>
          <w:sz w:val="22"/>
          <w:szCs w:val="22"/>
          <w:lang w:eastAsia="en-GB"/>
        </w:rPr>
      </w:pPr>
      <w:r w:rsidRPr="00E22CBE">
        <w:rPr>
          <w:rFonts w:eastAsia="Times New Roman" w:cstheme="minorHAnsi"/>
          <w:sz w:val="22"/>
          <w:szCs w:val="22"/>
          <w:lang w:eastAsia="en-GB"/>
        </w:rPr>
        <w:t xml:space="preserve">Do you want to make a difference every day? </w:t>
      </w:r>
    </w:p>
    <w:p w14:paraId="2921BCE6" w14:textId="77777777" w:rsidR="00E22CBE" w:rsidRDefault="00550AC0" w:rsidP="00550AC0">
      <w:pPr>
        <w:pStyle w:val="ListParagraph"/>
        <w:numPr>
          <w:ilvl w:val="0"/>
          <w:numId w:val="17"/>
        </w:numPr>
        <w:spacing w:line="300" w:lineRule="atLeast"/>
        <w:rPr>
          <w:rFonts w:eastAsia="Times New Roman" w:cstheme="minorHAnsi"/>
          <w:sz w:val="22"/>
          <w:szCs w:val="22"/>
          <w:lang w:eastAsia="en-GB"/>
        </w:rPr>
      </w:pPr>
      <w:r w:rsidRPr="00E22CBE">
        <w:rPr>
          <w:rFonts w:eastAsia="Times New Roman" w:cstheme="minorHAnsi"/>
          <w:sz w:val="22"/>
          <w:szCs w:val="22"/>
          <w:lang w:eastAsia="en-GB"/>
        </w:rPr>
        <w:t xml:space="preserve">Can you adapt to change and be solution focused? </w:t>
      </w:r>
    </w:p>
    <w:p w14:paraId="10436F1D" w14:textId="77777777" w:rsidR="00E22CBE" w:rsidRDefault="00550AC0" w:rsidP="00550AC0">
      <w:pPr>
        <w:pStyle w:val="ListParagraph"/>
        <w:numPr>
          <w:ilvl w:val="0"/>
          <w:numId w:val="17"/>
        </w:numPr>
        <w:spacing w:line="300" w:lineRule="atLeast"/>
        <w:rPr>
          <w:rFonts w:eastAsia="Times New Roman" w:cstheme="minorHAnsi"/>
          <w:sz w:val="22"/>
          <w:szCs w:val="22"/>
          <w:lang w:eastAsia="en-GB"/>
        </w:rPr>
      </w:pPr>
      <w:r w:rsidRPr="00E22CBE">
        <w:rPr>
          <w:rFonts w:eastAsia="Times New Roman" w:cstheme="minorHAnsi"/>
          <w:sz w:val="22"/>
          <w:szCs w:val="22"/>
          <w:lang w:eastAsia="en-GB"/>
        </w:rPr>
        <w:t xml:space="preserve">Do you have the skills to support staff, manage safeguarding concerns and coordinate high-quality services? </w:t>
      </w:r>
    </w:p>
    <w:p w14:paraId="21744587" w14:textId="680B3028" w:rsidR="00550AC0" w:rsidRPr="00E22CBE" w:rsidRDefault="00550AC0" w:rsidP="00550AC0">
      <w:pPr>
        <w:pStyle w:val="ListParagraph"/>
        <w:numPr>
          <w:ilvl w:val="0"/>
          <w:numId w:val="17"/>
        </w:numPr>
        <w:spacing w:line="300" w:lineRule="atLeast"/>
        <w:rPr>
          <w:rFonts w:eastAsia="Times New Roman" w:cstheme="minorHAnsi"/>
          <w:sz w:val="22"/>
          <w:szCs w:val="22"/>
          <w:lang w:eastAsia="en-GB"/>
        </w:rPr>
      </w:pPr>
      <w:r w:rsidRPr="00E22CBE">
        <w:rPr>
          <w:rFonts w:eastAsia="Times New Roman" w:cstheme="minorHAnsi"/>
          <w:sz w:val="22"/>
          <w:szCs w:val="22"/>
          <w:lang w:eastAsia="en-GB"/>
        </w:rPr>
        <w:t>Do you enjoy building partnerships and helping others achieve positive outcomes?</w:t>
      </w:r>
    </w:p>
    <w:p w14:paraId="2AE2DABD" w14:textId="77777777" w:rsidR="002D4334" w:rsidRPr="00E22CBE" w:rsidRDefault="002D4334" w:rsidP="00727F35">
      <w:pPr>
        <w:tabs>
          <w:tab w:val="left" w:pos="994"/>
        </w:tabs>
        <w:rPr>
          <w:rFonts w:cstheme="minorHAnsi"/>
          <w:color w:val="000000" w:themeColor="text1"/>
          <w:sz w:val="22"/>
          <w:szCs w:val="22"/>
        </w:rPr>
      </w:pPr>
    </w:p>
    <w:p w14:paraId="43FE08B5" w14:textId="646D9655" w:rsidR="0051170F" w:rsidRPr="00E22CBE" w:rsidRDefault="00727F35" w:rsidP="00727F35">
      <w:pPr>
        <w:tabs>
          <w:tab w:val="left" w:pos="994"/>
        </w:tabs>
        <w:rPr>
          <w:rFonts w:cstheme="minorHAnsi"/>
          <w:b/>
          <w:color w:val="000000" w:themeColor="text1"/>
          <w:sz w:val="22"/>
          <w:szCs w:val="22"/>
        </w:rPr>
      </w:pPr>
      <w:r w:rsidRPr="00E22CBE">
        <w:rPr>
          <w:rFonts w:cstheme="minorHAnsi"/>
          <w:b/>
          <w:color w:val="000000" w:themeColor="text1"/>
          <w:sz w:val="22"/>
          <w:szCs w:val="22"/>
        </w:rPr>
        <w:t>If yes, then we’d love to hear from you</w:t>
      </w:r>
    </w:p>
    <w:p w14:paraId="36759FDC" w14:textId="77777777" w:rsidR="00727F35" w:rsidRPr="00E22CBE" w:rsidRDefault="00727F35" w:rsidP="00497A33">
      <w:pPr>
        <w:tabs>
          <w:tab w:val="left" w:pos="994"/>
        </w:tabs>
        <w:rPr>
          <w:rFonts w:cstheme="minorHAnsi"/>
          <w:color w:val="000000" w:themeColor="text1"/>
          <w:sz w:val="22"/>
          <w:szCs w:val="22"/>
        </w:rPr>
      </w:pPr>
    </w:p>
    <w:p w14:paraId="7D603B5F" w14:textId="77777777" w:rsidR="00550AC0" w:rsidRPr="00E22CBE" w:rsidRDefault="00550AC0" w:rsidP="00550AC0">
      <w:pPr>
        <w:tabs>
          <w:tab w:val="left" w:pos="994"/>
        </w:tabs>
        <w:rPr>
          <w:rFonts w:cstheme="minorHAnsi"/>
          <w:color w:val="000000" w:themeColor="text1"/>
          <w:sz w:val="22"/>
          <w:szCs w:val="22"/>
        </w:rPr>
      </w:pPr>
      <w:r w:rsidRPr="00E22CBE">
        <w:rPr>
          <w:rFonts w:cstheme="minorHAnsi"/>
          <w:color w:val="000000" w:themeColor="text1"/>
          <w:sz w:val="22"/>
          <w:szCs w:val="22"/>
        </w:rPr>
        <w:t>Remedi is seeking a Serious Violence Mentoring Coordinator to oversee and coordinate a specialist mentoring service for children and young people aged 10-17 who are vulnerable to, affected by, or at risk of involvement in serious violence.</w:t>
      </w:r>
    </w:p>
    <w:p w14:paraId="6FD2A139" w14:textId="77777777" w:rsidR="00550AC0" w:rsidRPr="00E22CBE" w:rsidRDefault="00550AC0" w:rsidP="00550AC0">
      <w:pPr>
        <w:tabs>
          <w:tab w:val="left" w:pos="994"/>
        </w:tabs>
        <w:rPr>
          <w:rFonts w:cstheme="minorHAnsi"/>
          <w:color w:val="000000" w:themeColor="text1"/>
          <w:sz w:val="22"/>
          <w:szCs w:val="22"/>
        </w:rPr>
      </w:pPr>
    </w:p>
    <w:p w14:paraId="7E7FEF54" w14:textId="77777777" w:rsidR="00550AC0" w:rsidRPr="00E22CBE" w:rsidRDefault="00550AC0" w:rsidP="00550AC0">
      <w:pPr>
        <w:tabs>
          <w:tab w:val="left" w:pos="994"/>
        </w:tabs>
        <w:rPr>
          <w:rFonts w:cstheme="minorHAnsi"/>
          <w:color w:val="000000" w:themeColor="text1"/>
          <w:sz w:val="22"/>
          <w:szCs w:val="22"/>
        </w:rPr>
      </w:pPr>
      <w:r w:rsidRPr="00E22CBE">
        <w:rPr>
          <w:rFonts w:cstheme="minorHAnsi"/>
          <w:color w:val="000000" w:themeColor="text1"/>
          <w:sz w:val="22"/>
          <w:szCs w:val="22"/>
        </w:rPr>
        <w:t xml:space="preserve">The </w:t>
      </w:r>
      <w:proofErr w:type="gramStart"/>
      <w:r w:rsidRPr="00E22CBE">
        <w:rPr>
          <w:rFonts w:cstheme="minorHAnsi"/>
          <w:color w:val="000000" w:themeColor="text1"/>
          <w:sz w:val="22"/>
          <w:szCs w:val="22"/>
        </w:rPr>
        <w:t>Coordinator</w:t>
      </w:r>
      <w:proofErr w:type="gramEnd"/>
      <w:r w:rsidRPr="00E22CBE">
        <w:rPr>
          <w:rFonts w:cstheme="minorHAnsi"/>
          <w:color w:val="000000" w:themeColor="text1"/>
          <w:sz w:val="22"/>
          <w:szCs w:val="22"/>
        </w:rPr>
        <w:t xml:space="preserve"> will play a central role in ensuring the safe and effective delivery of mentoring interventions across Nottingham Queen's Medical Centre Emergency Department and Trauma Ward, Nottingham City Custody Suite, Mansfield Custody Suite and community settings across Nottinghamshire.</w:t>
      </w:r>
    </w:p>
    <w:p w14:paraId="0D0D71D0" w14:textId="77777777" w:rsidR="00550AC0" w:rsidRPr="00E22CBE" w:rsidRDefault="00550AC0" w:rsidP="00550AC0">
      <w:pPr>
        <w:tabs>
          <w:tab w:val="left" w:pos="994"/>
        </w:tabs>
        <w:rPr>
          <w:rFonts w:cstheme="minorHAnsi"/>
          <w:color w:val="000000" w:themeColor="text1"/>
          <w:sz w:val="22"/>
          <w:szCs w:val="22"/>
        </w:rPr>
      </w:pPr>
    </w:p>
    <w:p w14:paraId="4F38DB46" w14:textId="4FCFBACC" w:rsidR="00AB1191" w:rsidRPr="00E22CBE" w:rsidRDefault="00550AC0" w:rsidP="00550AC0">
      <w:pPr>
        <w:tabs>
          <w:tab w:val="left" w:pos="994"/>
        </w:tabs>
        <w:rPr>
          <w:rFonts w:cstheme="minorHAnsi"/>
          <w:color w:val="000000" w:themeColor="text1"/>
          <w:sz w:val="22"/>
          <w:szCs w:val="22"/>
        </w:rPr>
      </w:pPr>
      <w:r w:rsidRPr="00E22CBE">
        <w:rPr>
          <w:rFonts w:cstheme="minorHAnsi"/>
          <w:color w:val="000000" w:themeColor="text1"/>
          <w:sz w:val="22"/>
          <w:szCs w:val="22"/>
        </w:rPr>
        <w:t xml:space="preserve">The </w:t>
      </w:r>
      <w:proofErr w:type="gramStart"/>
      <w:r w:rsidR="006108D3">
        <w:rPr>
          <w:rFonts w:cstheme="minorHAnsi"/>
          <w:color w:val="000000" w:themeColor="text1"/>
          <w:sz w:val="22"/>
          <w:szCs w:val="22"/>
        </w:rPr>
        <w:t>Coordinator</w:t>
      </w:r>
      <w:proofErr w:type="gramEnd"/>
      <w:r w:rsidR="006108D3">
        <w:rPr>
          <w:rFonts w:cstheme="minorHAnsi"/>
          <w:color w:val="000000" w:themeColor="text1"/>
          <w:sz w:val="22"/>
          <w:szCs w:val="22"/>
        </w:rPr>
        <w:t xml:space="preserve"> </w:t>
      </w:r>
      <w:r w:rsidRPr="00E22CBE">
        <w:rPr>
          <w:rFonts w:cstheme="minorHAnsi"/>
          <w:color w:val="000000" w:themeColor="text1"/>
          <w:sz w:val="22"/>
          <w:szCs w:val="22"/>
        </w:rPr>
        <w:t>will provide operational leadership, safeguarding oversight, staff supervision and partnership coordination, ensuring the service delivers positive outcomes for children and young people whilst meeting contractual requirements.</w:t>
      </w:r>
    </w:p>
    <w:p w14:paraId="27284BFC" w14:textId="77777777" w:rsidR="00550AC0" w:rsidRPr="00E22CBE" w:rsidRDefault="00550AC0" w:rsidP="00550AC0">
      <w:pPr>
        <w:tabs>
          <w:tab w:val="left" w:pos="994"/>
        </w:tabs>
        <w:rPr>
          <w:rFonts w:cstheme="minorHAnsi"/>
          <w:color w:val="000000" w:themeColor="text1"/>
          <w:sz w:val="22"/>
          <w:szCs w:val="22"/>
        </w:rPr>
      </w:pPr>
    </w:p>
    <w:p w14:paraId="0CA7A5A1" w14:textId="49E50508" w:rsidR="00550AC0" w:rsidRPr="00E22CBE" w:rsidRDefault="00550AC0" w:rsidP="00550AC0">
      <w:pPr>
        <w:tabs>
          <w:tab w:val="left" w:pos="994"/>
        </w:tabs>
        <w:rPr>
          <w:rFonts w:cstheme="minorHAnsi"/>
          <w:color w:val="000000" w:themeColor="text1"/>
          <w:sz w:val="22"/>
          <w:szCs w:val="22"/>
        </w:rPr>
      </w:pPr>
      <w:r w:rsidRPr="00E22CBE">
        <w:rPr>
          <w:rFonts w:cstheme="minorHAnsi"/>
          <w:color w:val="000000" w:themeColor="text1"/>
          <w:sz w:val="22"/>
          <w:szCs w:val="22"/>
        </w:rPr>
        <w:t xml:space="preserve">The </w:t>
      </w:r>
      <w:proofErr w:type="gramStart"/>
      <w:r w:rsidRPr="00E22CBE">
        <w:rPr>
          <w:rFonts w:cstheme="minorHAnsi"/>
          <w:color w:val="000000" w:themeColor="text1"/>
          <w:sz w:val="22"/>
          <w:szCs w:val="22"/>
        </w:rPr>
        <w:t>Coordinator</w:t>
      </w:r>
      <w:proofErr w:type="gramEnd"/>
      <w:r w:rsidRPr="00E22CBE">
        <w:rPr>
          <w:rFonts w:cstheme="minorHAnsi"/>
          <w:color w:val="000000" w:themeColor="text1"/>
          <w:sz w:val="22"/>
          <w:szCs w:val="22"/>
        </w:rPr>
        <w:t xml:space="preserve"> role will involve:</w:t>
      </w:r>
    </w:p>
    <w:p w14:paraId="7141E57B" w14:textId="77777777" w:rsidR="00550AC0" w:rsidRPr="00E22CBE" w:rsidRDefault="00550AC0" w:rsidP="00550AC0">
      <w:pPr>
        <w:tabs>
          <w:tab w:val="left" w:pos="994"/>
        </w:tabs>
        <w:rPr>
          <w:rFonts w:cstheme="minorHAnsi"/>
          <w:color w:val="000000" w:themeColor="text1"/>
          <w:sz w:val="22"/>
          <w:szCs w:val="22"/>
        </w:rPr>
      </w:pPr>
    </w:p>
    <w:p w14:paraId="0AFBF300"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Acting as the first point of contact for mentors regarding casework, safeguarding concerns and operational queries.</w:t>
      </w:r>
    </w:p>
    <w:p w14:paraId="7EA60137"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Providing regular supervision, support and guidance to mentors.</w:t>
      </w:r>
    </w:p>
    <w:p w14:paraId="4189A05A"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Managing referral pathways and overseeing case allocation.</w:t>
      </w:r>
    </w:p>
    <w:p w14:paraId="57D982D2"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Monitoring mentor caseloads, capacity and service performance.</w:t>
      </w:r>
    </w:p>
    <w:p w14:paraId="4E7CA23B"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Supporting mentors to engage and retain children and young people in mentoring interventions.</w:t>
      </w:r>
    </w:p>
    <w:p w14:paraId="1E689983"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Reviewing assessments, support plans, safety plans and case records to ensure quality and consistency.</w:t>
      </w:r>
    </w:p>
    <w:p w14:paraId="2DD5F588"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Providing a solution-focused approach to addressing challenges and barriers to engagement.</w:t>
      </w:r>
    </w:p>
    <w:p w14:paraId="04392C11"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Identifying areas for improvement, training needs and professional development opportunities within the team.</w:t>
      </w:r>
    </w:p>
    <w:p w14:paraId="205C2A7F"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Undertaking quality assurance audits and providing constructive feedback to staff.</w:t>
      </w:r>
    </w:p>
    <w:p w14:paraId="0AD704F6"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Producing accurate performance data, reports, case studies and information required by Remedi and the NNVRP.</w:t>
      </w:r>
    </w:p>
    <w:p w14:paraId="75E5F508"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Supporting service mobilisation, development and continuous improvement.</w:t>
      </w:r>
    </w:p>
    <w:p w14:paraId="11F61F6E"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Deputising for senior managers where required.</w:t>
      </w:r>
    </w:p>
    <w:p w14:paraId="2A208B9D"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Building and maintaining effective relationships with Nottinghamshire Police, NHS partners, NNVRP, Children's Social Care, Youth Justice Services, education providers and community organisations.</w:t>
      </w:r>
    </w:p>
    <w:p w14:paraId="3D98D8E8"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Attending partnership meetings, steering groups, contract review meetings and multi-agency forums.</w:t>
      </w:r>
    </w:p>
    <w:p w14:paraId="2BC61213"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t>Supporting recruitment, induction and development of staff.</w:t>
      </w:r>
    </w:p>
    <w:p w14:paraId="68B03BEA" w14:textId="77777777" w:rsidR="00550AC0" w:rsidRPr="00E22CBE" w:rsidRDefault="00550AC0" w:rsidP="00550AC0">
      <w:pPr>
        <w:pStyle w:val="ListParagraph"/>
        <w:numPr>
          <w:ilvl w:val="0"/>
          <w:numId w:val="13"/>
        </w:numPr>
        <w:tabs>
          <w:tab w:val="left" w:pos="994"/>
        </w:tabs>
        <w:rPr>
          <w:rFonts w:cstheme="minorHAnsi"/>
          <w:color w:val="000000" w:themeColor="text1"/>
          <w:sz w:val="22"/>
          <w:szCs w:val="22"/>
        </w:rPr>
      </w:pPr>
      <w:r w:rsidRPr="00E22CBE">
        <w:rPr>
          <w:rFonts w:cstheme="minorHAnsi"/>
          <w:color w:val="000000" w:themeColor="text1"/>
          <w:sz w:val="22"/>
          <w:szCs w:val="22"/>
        </w:rPr>
        <w:lastRenderedPageBreak/>
        <w:t>Participating in the safeguarding rota and providing safeguarding advice, guidance and decision-making support during operational hours.</w:t>
      </w:r>
    </w:p>
    <w:p w14:paraId="7715D3B2" w14:textId="2A7028F4" w:rsidR="001F629D" w:rsidRPr="00E22CBE" w:rsidRDefault="001F629D" w:rsidP="00497A33">
      <w:pPr>
        <w:tabs>
          <w:tab w:val="left" w:pos="994"/>
        </w:tabs>
        <w:rPr>
          <w:rFonts w:cstheme="minorHAnsi"/>
          <w:color w:val="000000" w:themeColor="text1"/>
          <w:sz w:val="22"/>
          <w:szCs w:val="22"/>
        </w:rPr>
      </w:pPr>
    </w:p>
    <w:p w14:paraId="2A9AAA44" w14:textId="602633A3" w:rsidR="001F629D" w:rsidRPr="00E22CBE" w:rsidRDefault="001F629D" w:rsidP="00497A33">
      <w:pPr>
        <w:tabs>
          <w:tab w:val="left" w:pos="994"/>
        </w:tabs>
        <w:rPr>
          <w:rFonts w:cstheme="minorHAnsi"/>
          <w:color w:val="5B9BD5" w:themeColor="accent5"/>
          <w:sz w:val="22"/>
          <w:szCs w:val="22"/>
        </w:rPr>
      </w:pPr>
      <w:r w:rsidRPr="00E22CBE">
        <w:rPr>
          <w:rFonts w:cstheme="minorHAnsi"/>
          <w:color w:val="000000" w:themeColor="text1"/>
          <w:sz w:val="22"/>
          <w:szCs w:val="22"/>
        </w:rPr>
        <w:t>The skills and qualities you will</w:t>
      </w:r>
      <w:r w:rsidR="00233CA2">
        <w:rPr>
          <w:rFonts w:cstheme="minorHAnsi"/>
          <w:color w:val="000000" w:themeColor="text1"/>
          <w:sz w:val="22"/>
          <w:szCs w:val="22"/>
        </w:rPr>
        <w:t xml:space="preserve"> need</w:t>
      </w:r>
      <w:r w:rsidRPr="00E22CBE">
        <w:rPr>
          <w:rFonts w:cstheme="minorHAnsi"/>
          <w:color w:val="000000" w:themeColor="text1"/>
          <w:sz w:val="22"/>
          <w:szCs w:val="22"/>
        </w:rPr>
        <w:t xml:space="preserve"> are:</w:t>
      </w:r>
    </w:p>
    <w:p w14:paraId="437FFCAD" w14:textId="77777777" w:rsidR="001F629D" w:rsidRPr="00E22CBE" w:rsidRDefault="001F629D" w:rsidP="00497A33">
      <w:pPr>
        <w:tabs>
          <w:tab w:val="left" w:pos="994"/>
        </w:tabs>
        <w:rPr>
          <w:rFonts w:cstheme="minorHAnsi"/>
          <w:color w:val="5B9BD5" w:themeColor="accent5"/>
          <w:sz w:val="22"/>
          <w:szCs w:val="22"/>
        </w:rPr>
      </w:pPr>
    </w:p>
    <w:p w14:paraId="79F3DC4E" w14:textId="77777777" w:rsidR="00F7058A" w:rsidRPr="00E22CBE" w:rsidRDefault="00AB1191" w:rsidP="00F7058A">
      <w:pPr>
        <w:tabs>
          <w:tab w:val="left" w:pos="994"/>
        </w:tabs>
        <w:rPr>
          <w:rFonts w:cstheme="minorHAnsi"/>
          <w:color w:val="000000" w:themeColor="text1"/>
          <w:sz w:val="22"/>
          <w:szCs w:val="22"/>
        </w:rPr>
      </w:pPr>
      <w:r w:rsidRPr="00E22CBE">
        <w:rPr>
          <w:rFonts w:cstheme="minorHAnsi"/>
          <w:b/>
          <w:bCs/>
          <w:color w:val="522675"/>
          <w:sz w:val="22"/>
          <w:szCs w:val="22"/>
        </w:rPr>
        <w:t xml:space="preserve">Relationship building and </w:t>
      </w:r>
      <w:r w:rsidR="001F629D" w:rsidRPr="00E22CBE">
        <w:rPr>
          <w:rFonts w:cstheme="minorHAnsi"/>
          <w:b/>
          <w:bCs/>
          <w:color w:val="522675"/>
          <w:sz w:val="22"/>
          <w:szCs w:val="22"/>
        </w:rPr>
        <w:t>C</w:t>
      </w:r>
      <w:r w:rsidR="002A2223" w:rsidRPr="00E22CBE">
        <w:rPr>
          <w:rFonts w:cstheme="minorHAnsi"/>
          <w:b/>
          <w:bCs/>
          <w:color w:val="522675"/>
          <w:sz w:val="22"/>
          <w:szCs w:val="22"/>
        </w:rPr>
        <w:t xml:space="preserve">ommunication </w:t>
      </w:r>
    </w:p>
    <w:p w14:paraId="136CC647" w14:textId="77777777" w:rsidR="00550AC0" w:rsidRPr="00E22CBE" w:rsidRDefault="00550AC0" w:rsidP="00550AC0">
      <w:pPr>
        <w:tabs>
          <w:tab w:val="left" w:pos="994"/>
        </w:tabs>
        <w:rPr>
          <w:rFonts w:cstheme="minorHAnsi"/>
          <w:sz w:val="22"/>
          <w:szCs w:val="22"/>
        </w:rPr>
      </w:pPr>
      <w:r w:rsidRPr="00E22CBE">
        <w:rPr>
          <w:rFonts w:cstheme="minorHAnsi"/>
          <w:sz w:val="22"/>
          <w:szCs w:val="22"/>
        </w:rPr>
        <w:t>You will need to communicate effectively with staff, children and young people, families, professionals and senior stakeholders.</w:t>
      </w:r>
    </w:p>
    <w:p w14:paraId="4EFF58E6" w14:textId="77777777" w:rsidR="00550AC0" w:rsidRPr="00E22CBE" w:rsidRDefault="00550AC0" w:rsidP="00550AC0">
      <w:pPr>
        <w:tabs>
          <w:tab w:val="left" w:pos="994"/>
        </w:tabs>
        <w:rPr>
          <w:rFonts w:cstheme="minorHAnsi"/>
          <w:sz w:val="22"/>
          <w:szCs w:val="22"/>
        </w:rPr>
      </w:pPr>
    </w:p>
    <w:p w14:paraId="35F14067" w14:textId="194C70D2" w:rsidR="00550AC0" w:rsidRPr="00E22CBE" w:rsidRDefault="00550AC0" w:rsidP="00550AC0">
      <w:pPr>
        <w:tabs>
          <w:tab w:val="left" w:pos="994"/>
        </w:tabs>
        <w:rPr>
          <w:rFonts w:cstheme="minorHAnsi"/>
          <w:sz w:val="22"/>
          <w:szCs w:val="22"/>
        </w:rPr>
      </w:pPr>
      <w:r w:rsidRPr="00E22CBE">
        <w:rPr>
          <w:rFonts w:cstheme="minorHAnsi"/>
          <w:sz w:val="22"/>
          <w:szCs w:val="22"/>
        </w:rPr>
        <w:t>You will need:</w:t>
      </w:r>
    </w:p>
    <w:p w14:paraId="03409314" w14:textId="77777777" w:rsidR="00550AC0" w:rsidRPr="00E22CBE" w:rsidRDefault="00550AC0" w:rsidP="00550AC0">
      <w:pPr>
        <w:pStyle w:val="ListParagraph"/>
        <w:numPr>
          <w:ilvl w:val="0"/>
          <w:numId w:val="14"/>
        </w:numPr>
        <w:tabs>
          <w:tab w:val="left" w:pos="994"/>
        </w:tabs>
        <w:rPr>
          <w:rFonts w:cstheme="minorHAnsi"/>
          <w:sz w:val="22"/>
          <w:szCs w:val="22"/>
        </w:rPr>
      </w:pPr>
      <w:r w:rsidRPr="00E22CBE">
        <w:rPr>
          <w:rFonts w:cstheme="minorHAnsi"/>
          <w:sz w:val="22"/>
          <w:szCs w:val="22"/>
        </w:rPr>
        <w:t>Excellent written and verbal communication skills.</w:t>
      </w:r>
    </w:p>
    <w:p w14:paraId="5F5709B5" w14:textId="77777777" w:rsidR="00550AC0" w:rsidRPr="00E22CBE" w:rsidRDefault="00550AC0" w:rsidP="00550AC0">
      <w:pPr>
        <w:pStyle w:val="ListParagraph"/>
        <w:numPr>
          <w:ilvl w:val="0"/>
          <w:numId w:val="14"/>
        </w:numPr>
        <w:tabs>
          <w:tab w:val="left" w:pos="994"/>
        </w:tabs>
        <w:rPr>
          <w:rFonts w:cstheme="minorHAnsi"/>
          <w:sz w:val="22"/>
          <w:szCs w:val="22"/>
        </w:rPr>
      </w:pPr>
      <w:r w:rsidRPr="00E22CBE">
        <w:rPr>
          <w:rFonts w:cstheme="minorHAnsi"/>
          <w:sz w:val="22"/>
          <w:szCs w:val="22"/>
        </w:rPr>
        <w:t>Experience producing reports and performance information.</w:t>
      </w:r>
    </w:p>
    <w:p w14:paraId="291C3B60" w14:textId="77777777" w:rsidR="00550AC0" w:rsidRPr="00E22CBE" w:rsidRDefault="00550AC0" w:rsidP="00550AC0">
      <w:pPr>
        <w:pStyle w:val="ListParagraph"/>
        <w:numPr>
          <w:ilvl w:val="0"/>
          <w:numId w:val="14"/>
        </w:numPr>
        <w:tabs>
          <w:tab w:val="left" w:pos="994"/>
        </w:tabs>
        <w:rPr>
          <w:rFonts w:cstheme="minorHAnsi"/>
          <w:sz w:val="22"/>
          <w:szCs w:val="22"/>
        </w:rPr>
      </w:pPr>
      <w:r w:rsidRPr="00E22CBE">
        <w:rPr>
          <w:rFonts w:cstheme="minorHAnsi"/>
          <w:sz w:val="22"/>
          <w:szCs w:val="22"/>
        </w:rPr>
        <w:t>Confidence delivering presentations and representing services externally.</w:t>
      </w:r>
    </w:p>
    <w:p w14:paraId="65F80C9A" w14:textId="77777777" w:rsidR="00550AC0" w:rsidRPr="00E22CBE" w:rsidRDefault="00550AC0" w:rsidP="006108D3">
      <w:pPr>
        <w:pStyle w:val="ListParagraph"/>
        <w:tabs>
          <w:tab w:val="left" w:pos="994"/>
        </w:tabs>
        <w:rPr>
          <w:rFonts w:cstheme="minorHAnsi"/>
          <w:sz w:val="22"/>
          <w:szCs w:val="22"/>
        </w:rPr>
      </w:pPr>
    </w:p>
    <w:p w14:paraId="21BBCB6A" w14:textId="77777777" w:rsidR="00F7058A" w:rsidRPr="00E22CBE" w:rsidRDefault="002A2223" w:rsidP="00497A33">
      <w:pPr>
        <w:tabs>
          <w:tab w:val="left" w:pos="994"/>
        </w:tabs>
        <w:rPr>
          <w:rFonts w:cstheme="minorHAnsi"/>
          <w:b/>
          <w:bCs/>
          <w:color w:val="522675"/>
          <w:sz w:val="22"/>
          <w:szCs w:val="22"/>
        </w:rPr>
      </w:pPr>
      <w:r w:rsidRPr="00E22CBE">
        <w:rPr>
          <w:rFonts w:cstheme="minorHAnsi"/>
          <w:b/>
          <w:bCs/>
          <w:color w:val="522675"/>
          <w:sz w:val="22"/>
          <w:szCs w:val="22"/>
        </w:rPr>
        <w:t xml:space="preserve">Partnerships </w:t>
      </w:r>
    </w:p>
    <w:p w14:paraId="5794F0E8" w14:textId="77777777" w:rsidR="00550AC0" w:rsidRPr="00E22CBE" w:rsidRDefault="00550AC0" w:rsidP="00550AC0">
      <w:pPr>
        <w:tabs>
          <w:tab w:val="left" w:pos="994"/>
        </w:tabs>
        <w:rPr>
          <w:rFonts w:cstheme="minorHAnsi"/>
          <w:sz w:val="22"/>
          <w:szCs w:val="22"/>
        </w:rPr>
      </w:pPr>
      <w:r w:rsidRPr="00E22CBE">
        <w:rPr>
          <w:rFonts w:cstheme="minorHAnsi"/>
          <w:sz w:val="22"/>
          <w:szCs w:val="22"/>
        </w:rPr>
        <w:t>You will be required to work in close partnership with a range of agencies.</w:t>
      </w:r>
    </w:p>
    <w:p w14:paraId="07EAC907" w14:textId="77777777" w:rsidR="00550AC0" w:rsidRPr="00E22CBE" w:rsidRDefault="00550AC0" w:rsidP="00550AC0">
      <w:pPr>
        <w:tabs>
          <w:tab w:val="left" w:pos="994"/>
        </w:tabs>
        <w:rPr>
          <w:rFonts w:cstheme="minorHAnsi"/>
          <w:sz w:val="22"/>
          <w:szCs w:val="22"/>
        </w:rPr>
      </w:pPr>
    </w:p>
    <w:p w14:paraId="552ED5BA" w14:textId="77777777" w:rsidR="00550AC0" w:rsidRPr="00E22CBE" w:rsidRDefault="00550AC0" w:rsidP="00550AC0">
      <w:pPr>
        <w:tabs>
          <w:tab w:val="left" w:pos="994"/>
        </w:tabs>
        <w:rPr>
          <w:rFonts w:cstheme="minorHAnsi"/>
          <w:sz w:val="22"/>
          <w:szCs w:val="22"/>
        </w:rPr>
      </w:pPr>
      <w:r w:rsidRPr="00E22CBE">
        <w:rPr>
          <w:rFonts w:cstheme="minorHAnsi"/>
          <w:sz w:val="22"/>
          <w:szCs w:val="22"/>
        </w:rPr>
        <w:t>You will need:</w:t>
      </w:r>
    </w:p>
    <w:p w14:paraId="66132C6A" w14:textId="77777777" w:rsidR="00550AC0" w:rsidRPr="00E22CBE" w:rsidRDefault="00550AC0" w:rsidP="00550AC0">
      <w:pPr>
        <w:pStyle w:val="ListParagraph"/>
        <w:numPr>
          <w:ilvl w:val="0"/>
          <w:numId w:val="15"/>
        </w:numPr>
        <w:tabs>
          <w:tab w:val="left" w:pos="994"/>
        </w:tabs>
        <w:rPr>
          <w:rFonts w:cstheme="minorHAnsi"/>
          <w:sz w:val="22"/>
          <w:szCs w:val="22"/>
        </w:rPr>
      </w:pPr>
      <w:r w:rsidRPr="00E22CBE">
        <w:rPr>
          <w:rFonts w:cstheme="minorHAnsi"/>
          <w:sz w:val="22"/>
          <w:szCs w:val="22"/>
        </w:rPr>
        <w:t>Experience of multi-agency working.</w:t>
      </w:r>
    </w:p>
    <w:p w14:paraId="089BD9EB" w14:textId="77777777" w:rsidR="00550AC0" w:rsidRPr="00E22CBE" w:rsidRDefault="00550AC0" w:rsidP="00550AC0">
      <w:pPr>
        <w:pStyle w:val="ListParagraph"/>
        <w:numPr>
          <w:ilvl w:val="0"/>
          <w:numId w:val="15"/>
        </w:numPr>
        <w:tabs>
          <w:tab w:val="left" w:pos="994"/>
        </w:tabs>
        <w:rPr>
          <w:rFonts w:cstheme="minorHAnsi"/>
          <w:sz w:val="22"/>
          <w:szCs w:val="22"/>
        </w:rPr>
      </w:pPr>
      <w:r w:rsidRPr="00E22CBE">
        <w:rPr>
          <w:rFonts w:cstheme="minorHAnsi"/>
          <w:sz w:val="22"/>
          <w:szCs w:val="22"/>
        </w:rPr>
        <w:t>The ability to build and maintain productive professional relationships.</w:t>
      </w:r>
    </w:p>
    <w:p w14:paraId="5E03D187" w14:textId="77777777" w:rsidR="00550AC0" w:rsidRPr="00E22CBE" w:rsidRDefault="00550AC0" w:rsidP="00550AC0">
      <w:pPr>
        <w:pStyle w:val="ListParagraph"/>
        <w:numPr>
          <w:ilvl w:val="0"/>
          <w:numId w:val="15"/>
        </w:numPr>
        <w:tabs>
          <w:tab w:val="left" w:pos="994"/>
        </w:tabs>
        <w:rPr>
          <w:rFonts w:cstheme="minorHAnsi"/>
          <w:sz w:val="22"/>
          <w:szCs w:val="22"/>
        </w:rPr>
      </w:pPr>
      <w:r w:rsidRPr="00E22CBE">
        <w:rPr>
          <w:rFonts w:cstheme="minorHAnsi"/>
          <w:sz w:val="22"/>
          <w:szCs w:val="22"/>
        </w:rPr>
        <w:t>Knowledge of local support services and referral pathways.</w:t>
      </w:r>
    </w:p>
    <w:p w14:paraId="0633A7E0" w14:textId="538A1AFB" w:rsidR="002A2223" w:rsidRPr="00E22CBE" w:rsidRDefault="00550AC0" w:rsidP="00550AC0">
      <w:pPr>
        <w:pStyle w:val="ListParagraph"/>
        <w:numPr>
          <w:ilvl w:val="0"/>
          <w:numId w:val="15"/>
        </w:numPr>
        <w:tabs>
          <w:tab w:val="left" w:pos="994"/>
        </w:tabs>
        <w:rPr>
          <w:rFonts w:cstheme="minorHAnsi"/>
          <w:sz w:val="22"/>
          <w:szCs w:val="22"/>
        </w:rPr>
      </w:pPr>
      <w:r w:rsidRPr="00E22CBE">
        <w:rPr>
          <w:rFonts w:cstheme="minorHAnsi"/>
          <w:sz w:val="22"/>
          <w:szCs w:val="22"/>
        </w:rPr>
        <w:t>Confidence representing Remedi in partnership meetings and forums.</w:t>
      </w:r>
    </w:p>
    <w:p w14:paraId="225D4109" w14:textId="77777777" w:rsidR="00550AC0" w:rsidRPr="00E22CBE" w:rsidRDefault="00550AC0" w:rsidP="006108D3">
      <w:pPr>
        <w:pStyle w:val="ListParagraph"/>
        <w:tabs>
          <w:tab w:val="left" w:pos="994"/>
        </w:tabs>
        <w:rPr>
          <w:rFonts w:cstheme="minorHAnsi"/>
          <w:sz w:val="22"/>
          <w:szCs w:val="22"/>
        </w:rPr>
      </w:pPr>
    </w:p>
    <w:p w14:paraId="625E3869" w14:textId="77777777" w:rsidR="00F7058A" w:rsidRPr="00E22CBE" w:rsidRDefault="001F629D" w:rsidP="00F7058A">
      <w:pPr>
        <w:tabs>
          <w:tab w:val="left" w:pos="994"/>
        </w:tabs>
        <w:rPr>
          <w:rFonts w:cstheme="minorHAnsi"/>
          <w:b/>
          <w:bCs/>
          <w:color w:val="522675"/>
          <w:sz w:val="22"/>
          <w:szCs w:val="22"/>
        </w:rPr>
      </w:pPr>
      <w:r w:rsidRPr="00E22CBE">
        <w:rPr>
          <w:rFonts w:cstheme="minorHAnsi"/>
          <w:b/>
          <w:bCs/>
          <w:color w:val="522675"/>
          <w:sz w:val="22"/>
          <w:szCs w:val="22"/>
        </w:rPr>
        <w:t>Flexibility</w:t>
      </w:r>
    </w:p>
    <w:p w14:paraId="0CC34D66" w14:textId="744A9896" w:rsidR="00550AC0" w:rsidRPr="00E22CBE" w:rsidRDefault="00F7058A" w:rsidP="00550AC0">
      <w:pPr>
        <w:tabs>
          <w:tab w:val="left" w:pos="994"/>
        </w:tabs>
        <w:rPr>
          <w:rFonts w:cstheme="minorHAnsi"/>
          <w:sz w:val="22"/>
          <w:szCs w:val="22"/>
        </w:rPr>
      </w:pPr>
      <w:r w:rsidRPr="00E22CBE">
        <w:rPr>
          <w:rFonts w:cstheme="minorHAnsi"/>
          <w:sz w:val="22"/>
          <w:szCs w:val="22"/>
        </w:rPr>
        <w:t>The service operates seven days per week including evenings.</w:t>
      </w:r>
    </w:p>
    <w:p w14:paraId="44DE48D4" w14:textId="62BCE422" w:rsidR="00550AC0" w:rsidRPr="00E22CBE" w:rsidRDefault="00550AC0" w:rsidP="00550AC0">
      <w:pPr>
        <w:tabs>
          <w:tab w:val="left" w:pos="994"/>
        </w:tabs>
        <w:rPr>
          <w:rFonts w:cstheme="minorHAnsi"/>
          <w:sz w:val="22"/>
          <w:szCs w:val="22"/>
        </w:rPr>
      </w:pPr>
      <w:r w:rsidRPr="00E22CBE">
        <w:rPr>
          <w:rFonts w:cstheme="minorHAnsi"/>
          <w:sz w:val="22"/>
          <w:szCs w:val="22"/>
        </w:rPr>
        <w:t>You will need:</w:t>
      </w:r>
    </w:p>
    <w:p w14:paraId="1E9CB925" w14:textId="77777777" w:rsidR="00550AC0" w:rsidRPr="00E22CBE" w:rsidRDefault="00550AC0" w:rsidP="00550AC0">
      <w:pPr>
        <w:pStyle w:val="ListParagraph"/>
        <w:numPr>
          <w:ilvl w:val="0"/>
          <w:numId w:val="9"/>
        </w:numPr>
        <w:tabs>
          <w:tab w:val="left" w:pos="994"/>
        </w:tabs>
        <w:rPr>
          <w:rFonts w:cstheme="minorHAnsi"/>
          <w:sz w:val="22"/>
          <w:szCs w:val="22"/>
        </w:rPr>
      </w:pPr>
      <w:r w:rsidRPr="00E22CBE">
        <w:rPr>
          <w:rFonts w:cstheme="minorHAnsi"/>
          <w:sz w:val="22"/>
          <w:szCs w:val="22"/>
        </w:rPr>
        <w:t>A flexible approach to working hours and locations.</w:t>
      </w:r>
    </w:p>
    <w:p w14:paraId="7D7788E5" w14:textId="77777777" w:rsidR="00550AC0" w:rsidRPr="00E22CBE" w:rsidRDefault="00550AC0" w:rsidP="00550AC0">
      <w:pPr>
        <w:pStyle w:val="ListParagraph"/>
        <w:numPr>
          <w:ilvl w:val="0"/>
          <w:numId w:val="9"/>
        </w:numPr>
        <w:tabs>
          <w:tab w:val="left" w:pos="994"/>
        </w:tabs>
        <w:rPr>
          <w:rFonts w:cstheme="minorHAnsi"/>
          <w:sz w:val="22"/>
          <w:szCs w:val="22"/>
        </w:rPr>
      </w:pPr>
      <w:r w:rsidRPr="00E22CBE">
        <w:rPr>
          <w:rFonts w:cstheme="minorHAnsi"/>
          <w:sz w:val="22"/>
          <w:szCs w:val="22"/>
        </w:rPr>
        <w:t>The ability to travel across Nottingham and Nottinghamshire.</w:t>
      </w:r>
    </w:p>
    <w:p w14:paraId="6DCBABD4" w14:textId="77777777" w:rsidR="00550AC0" w:rsidRPr="00E22CBE" w:rsidRDefault="00550AC0" w:rsidP="00550AC0">
      <w:pPr>
        <w:pStyle w:val="ListParagraph"/>
        <w:numPr>
          <w:ilvl w:val="0"/>
          <w:numId w:val="9"/>
        </w:numPr>
        <w:tabs>
          <w:tab w:val="left" w:pos="994"/>
        </w:tabs>
        <w:rPr>
          <w:rFonts w:cstheme="minorHAnsi"/>
          <w:sz w:val="22"/>
          <w:szCs w:val="22"/>
        </w:rPr>
      </w:pPr>
      <w:r w:rsidRPr="00E22CBE">
        <w:rPr>
          <w:rFonts w:cstheme="minorHAnsi"/>
          <w:sz w:val="22"/>
          <w:szCs w:val="22"/>
        </w:rPr>
        <w:t>Strong organisational and time-management skills.</w:t>
      </w:r>
    </w:p>
    <w:p w14:paraId="221B5BAF" w14:textId="398BE0EC" w:rsidR="00F7058A" w:rsidRPr="00E22CBE" w:rsidRDefault="00550AC0" w:rsidP="00550AC0">
      <w:pPr>
        <w:pStyle w:val="ListParagraph"/>
        <w:numPr>
          <w:ilvl w:val="0"/>
          <w:numId w:val="9"/>
        </w:numPr>
        <w:tabs>
          <w:tab w:val="left" w:pos="994"/>
        </w:tabs>
        <w:rPr>
          <w:rFonts w:cstheme="minorHAnsi"/>
          <w:sz w:val="22"/>
          <w:szCs w:val="22"/>
        </w:rPr>
      </w:pPr>
      <w:r w:rsidRPr="00E22CBE">
        <w:rPr>
          <w:rFonts w:cstheme="minorHAnsi"/>
          <w:sz w:val="22"/>
          <w:szCs w:val="22"/>
        </w:rPr>
        <w:t>The ability to manage competing priorities and changing demands.</w:t>
      </w:r>
    </w:p>
    <w:p w14:paraId="33E2980C" w14:textId="77777777" w:rsidR="00550AC0" w:rsidRPr="00E22CBE" w:rsidRDefault="00550AC0" w:rsidP="00550AC0">
      <w:pPr>
        <w:tabs>
          <w:tab w:val="left" w:pos="994"/>
        </w:tabs>
        <w:rPr>
          <w:rFonts w:cstheme="minorHAnsi"/>
          <w:sz w:val="22"/>
          <w:szCs w:val="22"/>
        </w:rPr>
      </w:pPr>
    </w:p>
    <w:p w14:paraId="5AE2D795" w14:textId="77777777" w:rsidR="00E22CBE" w:rsidRDefault="001F629D" w:rsidP="00497A33">
      <w:pPr>
        <w:tabs>
          <w:tab w:val="left" w:pos="994"/>
        </w:tabs>
        <w:rPr>
          <w:rFonts w:cstheme="minorHAnsi"/>
          <w:b/>
          <w:bCs/>
          <w:color w:val="522675"/>
          <w:sz w:val="22"/>
          <w:szCs w:val="22"/>
        </w:rPr>
      </w:pPr>
      <w:r w:rsidRPr="00E22CBE">
        <w:rPr>
          <w:rFonts w:cstheme="minorHAnsi"/>
          <w:b/>
          <w:bCs/>
          <w:color w:val="522675"/>
          <w:sz w:val="22"/>
          <w:szCs w:val="22"/>
        </w:rPr>
        <w:t>Motivation</w:t>
      </w:r>
    </w:p>
    <w:p w14:paraId="3FC9AF95" w14:textId="7F938F06" w:rsidR="001F629D" w:rsidRPr="00E22CBE" w:rsidRDefault="005C3A12" w:rsidP="00497A33">
      <w:pPr>
        <w:tabs>
          <w:tab w:val="left" w:pos="994"/>
        </w:tabs>
        <w:rPr>
          <w:rFonts w:cstheme="minorHAnsi"/>
          <w:b/>
          <w:bCs/>
          <w:color w:val="522675"/>
          <w:sz w:val="22"/>
          <w:szCs w:val="22"/>
        </w:rPr>
      </w:pPr>
      <w:r w:rsidRPr="00E22CBE">
        <w:rPr>
          <w:rFonts w:cstheme="minorHAnsi"/>
          <w:bCs/>
          <w:color w:val="000000" w:themeColor="text1"/>
          <w:sz w:val="22"/>
          <w:szCs w:val="22"/>
        </w:rPr>
        <w:t>The role is extremely rewarding and can leave you with a high level of pride</w:t>
      </w:r>
      <w:r w:rsidR="00E24E90" w:rsidRPr="00E22CBE">
        <w:rPr>
          <w:rFonts w:cstheme="minorHAnsi"/>
          <w:bCs/>
          <w:color w:val="000000" w:themeColor="text1"/>
          <w:sz w:val="22"/>
          <w:szCs w:val="22"/>
        </w:rPr>
        <w:t xml:space="preserve">; to </w:t>
      </w:r>
      <w:r w:rsidRPr="00E22CBE">
        <w:rPr>
          <w:rFonts w:cstheme="minorHAnsi"/>
          <w:bCs/>
          <w:color w:val="000000" w:themeColor="text1"/>
          <w:sz w:val="22"/>
          <w:szCs w:val="22"/>
        </w:rPr>
        <w:t xml:space="preserve">know you have potentially changed someone’s life is hugely rewarding.  It is not the type of job where you are going to be sat at a desk all day with your manager next door. </w:t>
      </w:r>
      <w:r w:rsidR="00586FB2" w:rsidRPr="00E22CBE">
        <w:rPr>
          <w:rFonts w:cstheme="minorHAnsi"/>
          <w:bCs/>
          <w:color w:val="000000" w:themeColor="text1"/>
          <w:sz w:val="22"/>
          <w:szCs w:val="22"/>
        </w:rPr>
        <w:t xml:space="preserve"> </w:t>
      </w:r>
      <w:r w:rsidRPr="00E22CBE">
        <w:rPr>
          <w:rFonts w:cstheme="minorHAnsi"/>
          <w:bCs/>
          <w:color w:val="000000" w:themeColor="text1"/>
          <w:sz w:val="22"/>
          <w:szCs w:val="22"/>
        </w:rPr>
        <w:t>You will have to work from your own initiative and make judgements that consider the needs of the people you are working with, your own workload and the specific contract requirements.</w:t>
      </w:r>
    </w:p>
    <w:p w14:paraId="2B9FB41B" w14:textId="77777777" w:rsidR="00F07BA2" w:rsidRPr="00E22CBE" w:rsidRDefault="00F07BA2" w:rsidP="00497A33">
      <w:pPr>
        <w:tabs>
          <w:tab w:val="left" w:pos="994"/>
        </w:tabs>
        <w:rPr>
          <w:rFonts w:cstheme="minorHAnsi"/>
          <w:b/>
          <w:bCs/>
          <w:color w:val="522675"/>
          <w:sz w:val="22"/>
          <w:szCs w:val="22"/>
        </w:rPr>
      </w:pPr>
    </w:p>
    <w:p w14:paraId="579952C6" w14:textId="4B755974" w:rsidR="00550AC0" w:rsidRPr="00E22CBE" w:rsidRDefault="001F629D" w:rsidP="00550AC0">
      <w:pPr>
        <w:tabs>
          <w:tab w:val="left" w:pos="994"/>
        </w:tabs>
        <w:rPr>
          <w:rFonts w:cstheme="minorHAnsi"/>
          <w:b/>
          <w:bCs/>
          <w:color w:val="522675"/>
          <w:sz w:val="22"/>
          <w:szCs w:val="22"/>
        </w:rPr>
      </w:pPr>
      <w:r w:rsidRPr="00E22CBE">
        <w:rPr>
          <w:rFonts w:cstheme="minorHAnsi"/>
          <w:b/>
          <w:bCs/>
          <w:color w:val="522675"/>
          <w:sz w:val="22"/>
          <w:szCs w:val="22"/>
        </w:rPr>
        <w:t>IT Capable</w:t>
      </w:r>
      <w:r w:rsidR="00E35FD6" w:rsidRPr="00E22CBE">
        <w:rPr>
          <w:rFonts w:cstheme="minorHAnsi"/>
          <w:b/>
          <w:bCs/>
          <w:color w:val="522675"/>
          <w:sz w:val="22"/>
          <w:szCs w:val="22"/>
        </w:rPr>
        <w:t xml:space="preserve"> </w:t>
      </w:r>
    </w:p>
    <w:p w14:paraId="5BDFA927" w14:textId="6745AB26" w:rsidR="00550AC0" w:rsidRPr="00E22CBE" w:rsidRDefault="00550AC0" w:rsidP="00550AC0">
      <w:pPr>
        <w:tabs>
          <w:tab w:val="left" w:pos="994"/>
        </w:tabs>
        <w:rPr>
          <w:rFonts w:cstheme="minorHAnsi"/>
          <w:sz w:val="22"/>
          <w:szCs w:val="22"/>
        </w:rPr>
      </w:pPr>
      <w:r w:rsidRPr="00E22CBE">
        <w:rPr>
          <w:rFonts w:cstheme="minorHAnsi"/>
          <w:sz w:val="22"/>
          <w:szCs w:val="22"/>
        </w:rPr>
        <w:t>You will be responsible for monitoring service performance and ensuring accurate records are maintained.</w:t>
      </w:r>
    </w:p>
    <w:p w14:paraId="05B9E659" w14:textId="71F536D6" w:rsidR="00E35FD6" w:rsidRPr="00E22CBE" w:rsidRDefault="00550AC0" w:rsidP="00550AC0">
      <w:pPr>
        <w:tabs>
          <w:tab w:val="left" w:pos="994"/>
        </w:tabs>
        <w:rPr>
          <w:rFonts w:cstheme="minorHAnsi"/>
          <w:sz w:val="22"/>
          <w:szCs w:val="22"/>
        </w:rPr>
      </w:pPr>
      <w:r w:rsidRPr="00E22CBE">
        <w:rPr>
          <w:rFonts w:cstheme="minorHAnsi"/>
          <w:sz w:val="22"/>
          <w:szCs w:val="22"/>
        </w:rPr>
        <w:t>You will need to be competent in:</w:t>
      </w:r>
    </w:p>
    <w:p w14:paraId="6AEFB839" w14:textId="77777777" w:rsidR="00860ABD" w:rsidRPr="00E22CBE" w:rsidRDefault="00860ABD" w:rsidP="00E35FD6">
      <w:pPr>
        <w:tabs>
          <w:tab w:val="left" w:pos="994"/>
        </w:tabs>
        <w:rPr>
          <w:rFonts w:cstheme="minorHAnsi"/>
          <w:bCs/>
          <w:color w:val="000000" w:themeColor="text1"/>
          <w:sz w:val="22"/>
          <w:szCs w:val="22"/>
        </w:rPr>
      </w:pPr>
    </w:p>
    <w:p w14:paraId="2ECEBEDB" w14:textId="6574E518" w:rsidR="00E35FD6" w:rsidRPr="00E22CBE" w:rsidRDefault="00E35FD6" w:rsidP="00860ABD">
      <w:pPr>
        <w:pStyle w:val="ListParagraph"/>
        <w:numPr>
          <w:ilvl w:val="0"/>
          <w:numId w:val="5"/>
        </w:numPr>
        <w:tabs>
          <w:tab w:val="left" w:pos="994"/>
        </w:tabs>
        <w:rPr>
          <w:rFonts w:cstheme="minorHAnsi"/>
          <w:bCs/>
          <w:color w:val="000000" w:themeColor="text1"/>
          <w:sz w:val="22"/>
          <w:szCs w:val="22"/>
        </w:rPr>
      </w:pPr>
      <w:r w:rsidRPr="00E22CBE">
        <w:rPr>
          <w:rFonts w:cstheme="minorHAnsi"/>
          <w:bCs/>
          <w:color w:val="000000" w:themeColor="text1"/>
          <w:sz w:val="22"/>
          <w:szCs w:val="22"/>
        </w:rPr>
        <w:t>Email</w:t>
      </w:r>
    </w:p>
    <w:p w14:paraId="4C7CA3C3" w14:textId="77777777" w:rsidR="00E35FD6" w:rsidRPr="00E22CBE" w:rsidRDefault="00E35FD6" w:rsidP="00E35FD6">
      <w:pPr>
        <w:pStyle w:val="ListParagraph"/>
        <w:numPr>
          <w:ilvl w:val="0"/>
          <w:numId w:val="2"/>
        </w:numPr>
        <w:tabs>
          <w:tab w:val="left" w:pos="994"/>
        </w:tabs>
        <w:rPr>
          <w:rFonts w:cstheme="minorHAnsi"/>
          <w:bCs/>
          <w:color w:val="000000" w:themeColor="text1"/>
          <w:sz w:val="22"/>
          <w:szCs w:val="22"/>
        </w:rPr>
      </w:pPr>
      <w:r w:rsidRPr="00E22CBE">
        <w:rPr>
          <w:rFonts w:cstheme="minorHAnsi"/>
          <w:bCs/>
          <w:color w:val="000000" w:themeColor="text1"/>
          <w:sz w:val="22"/>
          <w:szCs w:val="22"/>
        </w:rPr>
        <w:t>Electronic calendar</w:t>
      </w:r>
    </w:p>
    <w:p w14:paraId="64A33F43" w14:textId="77777777" w:rsidR="00E35FD6" w:rsidRPr="00E22CBE" w:rsidRDefault="00E35FD6" w:rsidP="00E35FD6">
      <w:pPr>
        <w:pStyle w:val="ListParagraph"/>
        <w:numPr>
          <w:ilvl w:val="0"/>
          <w:numId w:val="2"/>
        </w:numPr>
        <w:tabs>
          <w:tab w:val="left" w:pos="994"/>
        </w:tabs>
        <w:rPr>
          <w:rFonts w:cstheme="minorHAnsi"/>
          <w:bCs/>
          <w:color w:val="000000" w:themeColor="text1"/>
          <w:sz w:val="22"/>
          <w:szCs w:val="22"/>
        </w:rPr>
      </w:pPr>
      <w:r w:rsidRPr="00E22CBE">
        <w:rPr>
          <w:rFonts w:cstheme="minorHAnsi"/>
          <w:bCs/>
          <w:color w:val="000000" w:themeColor="text1"/>
          <w:sz w:val="22"/>
          <w:szCs w:val="22"/>
        </w:rPr>
        <w:t>Word</w:t>
      </w:r>
    </w:p>
    <w:p w14:paraId="65BEDBDB" w14:textId="77777777" w:rsidR="00E35FD6" w:rsidRPr="00E22CBE" w:rsidRDefault="00E35FD6" w:rsidP="00E35FD6">
      <w:pPr>
        <w:pStyle w:val="ListParagraph"/>
        <w:numPr>
          <w:ilvl w:val="0"/>
          <w:numId w:val="2"/>
        </w:numPr>
        <w:tabs>
          <w:tab w:val="left" w:pos="994"/>
        </w:tabs>
        <w:rPr>
          <w:rFonts w:cstheme="minorHAnsi"/>
          <w:bCs/>
          <w:color w:val="000000" w:themeColor="text1"/>
          <w:sz w:val="22"/>
          <w:szCs w:val="22"/>
        </w:rPr>
      </w:pPr>
      <w:r w:rsidRPr="00E22CBE">
        <w:rPr>
          <w:rFonts w:cstheme="minorHAnsi"/>
          <w:bCs/>
          <w:color w:val="000000" w:themeColor="text1"/>
          <w:sz w:val="22"/>
          <w:szCs w:val="22"/>
        </w:rPr>
        <w:t>Excel</w:t>
      </w:r>
    </w:p>
    <w:p w14:paraId="66055DB0" w14:textId="77777777" w:rsidR="00E35FD6" w:rsidRPr="00E22CBE" w:rsidRDefault="00E35FD6" w:rsidP="00E35FD6">
      <w:pPr>
        <w:pStyle w:val="ListParagraph"/>
        <w:numPr>
          <w:ilvl w:val="0"/>
          <w:numId w:val="2"/>
        </w:numPr>
        <w:tabs>
          <w:tab w:val="left" w:pos="994"/>
        </w:tabs>
        <w:rPr>
          <w:rFonts w:cstheme="minorHAnsi"/>
          <w:bCs/>
          <w:color w:val="000000" w:themeColor="text1"/>
          <w:sz w:val="22"/>
          <w:szCs w:val="22"/>
        </w:rPr>
      </w:pPr>
      <w:r w:rsidRPr="00E22CBE">
        <w:rPr>
          <w:rFonts w:cstheme="minorHAnsi"/>
          <w:bCs/>
          <w:color w:val="000000" w:themeColor="text1"/>
          <w:sz w:val="22"/>
          <w:szCs w:val="22"/>
        </w:rPr>
        <w:t>Microsoft TEAMS/Zoom</w:t>
      </w:r>
    </w:p>
    <w:p w14:paraId="196AE028" w14:textId="77777777" w:rsidR="00E35FD6" w:rsidRPr="00E22CBE" w:rsidRDefault="00E35FD6" w:rsidP="00E35FD6">
      <w:pPr>
        <w:pStyle w:val="ListParagraph"/>
        <w:tabs>
          <w:tab w:val="left" w:pos="994"/>
        </w:tabs>
        <w:rPr>
          <w:rFonts w:cstheme="minorHAnsi"/>
          <w:bCs/>
          <w:color w:val="000000" w:themeColor="text1"/>
          <w:sz w:val="22"/>
          <w:szCs w:val="22"/>
        </w:rPr>
      </w:pPr>
    </w:p>
    <w:p w14:paraId="58A06F17" w14:textId="77777777" w:rsidR="00860ABD" w:rsidRPr="00E22CBE" w:rsidRDefault="00860ABD" w:rsidP="00E35FD6">
      <w:pPr>
        <w:tabs>
          <w:tab w:val="left" w:pos="994"/>
        </w:tabs>
        <w:rPr>
          <w:rFonts w:cstheme="minorHAnsi"/>
          <w:bCs/>
          <w:color w:val="000000" w:themeColor="text1"/>
          <w:sz w:val="22"/>
          <w:szCs w:val="22"/>
        </w:rPr>
      </w:pPr>
    </w:p>
    <w:p w14:paraId="12887FE2" w14:textId="7B2DBCED" w:rsidR="001F629D" w:rsidRPr="00E22CBE" w:rsidRDefault="00E35FD6" w:rsidP="00E35FD6">
      <w:pPr>
        <w:tabs>
          <w:tab w:val="left" w:pos="994"/>
        </w:tabs>
        <w:rPr>
          <w:rFonts w:cstheme="minorHAnsi"/>
          <w:bCs/>
          <w:color w:val="000000" w:themeColor="text1"/>
          <w:sz w:val="22"/>
          <w:szCs w:val="22"/>
        </w:rPr>
      </w:pPr>
      <w:r w:rsidRPr="00E22CBE">
        <w:rPr>
          <w:rFonts w:cstheme="minorHAnsi"/>
          <w:bCs/>
          <w:color w:val="000000" w:themeColor="text1"/>
          <w:sz w:val="22"/>
          <w:szCs w:val="22"/>
        </w:rPr>
        <w:t xml:space="preserve">Recording the </w:t>
      </w:r>
      <w:proofErr w:type="gramStart"/>
      <w:r w:rsidRPr="00E22CBE">
        <w:rPr>
          <w:rFonts w:cstheme="minorHAnsi"/>
          <w:bCs/>
          <w:color w:val="000000" w:themeColor="text1"/>
          <w:sz w:val="22"/>
          <w:szCs w:val="22"/>
        </w:rPr>
        <w:t>work</w:t>
      </w:r>
      <w:proofErr w:type="gramEnd"/>
      <w:r w:rsidRPr="00E22CBE">
        <w:rPr>
          <w:rFonts w:cstheme="minorHAnsi"/>
          <w:bCs/>
          <w:color w:val="000000" w:themeColor="text1"/>
          <w:sz w:val="22"/>
          <w:szCs w:val="22"/>
        </w:rPr>
        <w:t xml:space="preserve"> you deliver is vital in showcasing the amazing work you will be doing</w:t>
      </w:r>
      <w:r w:rsidR="00F01E24" w:rsidRPr="00E22CBE">
        <w:rPr>
          <w:rFonts w:cstheme="minorHAnsi"/>
          <w:bCs/>
          <w:color w:val="000000" w:themeColor="text1"/>
          <w:sz w:val="22"/>
          <w:szCs w:val="22"/>
        </w:rPr>
        <w:t>.</w:t>
      </w:r>
      <w:r w:rsidR="00586FB2" w:rsidRPr="00E22CBE">
        <w:rPr>
          <w:rFonts w:cstheme="minorHAnsi"/>
          <w:bCs/>
          <w:color w:val="000000" w:themeColor="text1"/>
          <w:sz w:val="22"/>
          <w:szCs w:val="22"/>
        </w:rPr>
        <w:t xml:space="preserve"> </w:t>
      </w:r>
      <w:r w:rsidRPr="00E22CBE">
        <w:rPr>
          <w:rFonts w:cstheme="minorHAnsi"/>
          <w:bCs/>
          <w:color w:val="000000" w:themeColor="text1"/>
          <w:sz w:val="22"/>
          <w:szCs w:val="22"/>
        </w:rPr>
        <w:t>We have a bespoke case management system that you will be fully trained in during your extensive induction period.</w:t>
      </w:r>
    </w:p>
    <w:p w14:paraId="667B17E1" w14:textId="77777777" w:rsidR="00F07BA2" w:rsidRPr="00E22CBE" w:rsidRDefault="00F07BA2" w:rsidP="00497A33">
      <w:pPr>
        <w:tabs>
          <w:tab w:val="left" w:pos="994"/>
        </w:tabs>
        <w:rPr>
          <w:rFonts w:cstheme="minorHAnsi"/>
          <w:b/>
          <w:bCs/>
          <w:color w:val="522675"/>
          <w:sz w:val="22"/>
          <w:szCs w:val="22"/>
        </w:rPr>
      </w:pPr>
    </w:p>
    <w:p w14:paraId="78AC9E37" w14:textId="77777777" w:rsidR="00E22CBE" w:rsidRDefault="001F629D" w:rsidP="00497A33">
      <w:pPr>
        <w:tabs>
          <w:tab w:val="left" w:pos="994"/>
        </w:tabs>
        <w:rPr>
          <w:rFonts w:cstheme="minorHAnsi"/>
          <w:b/>
          <w:bCs/>
          <w:color w:val="7030A0"/>
          <w:sz w:val="22"/>
          <w:szCs w:val="22"/>
        </w:rPr>
      </w:pPr>
      <w:r w:rsidRPr="00E22CBE">
        <w:rPr>
          <w:rFonts w:cstheme="minorHAnsi"/>
          <w:b/>
          <w:bCs/>
          <w:color w:val="7030A0"/>
          <w:sz w:val="22"/>
          <w:szCs w:val="22"/>
        </w:rPr>
        <w:t>Safety</w:t>
      </w:r>
    </w:p>
    <w:p w14:paraId="025861DA" w14:textId="0A765522" w:rsidR="001F629D" w:rsidRPr="00E22CBE" w:rsidRDefault="00C3728E" w:rsidP="00497A33">
      <w:pPr>
        <w:tabs>
          <w:tab w:val="left" w:pos="994"/>
        </w:tabs>
        <w:rPr>
          <w:rFonts w:cstheme="minorHAnsi"/>
          <w:bCs/>
          <w:color w:val="000000" w:themeColor="text1"/>
          <w:sz w:val="22"/>
          <w:szCs w:val="22"/>
        </w:rPr>
      </w:pPr>
      <w:r w:rsidRPr="00E22CBE">
        <w:rPr>
          <w:rFonts w:cstheme="minorHAnsi"/>
          <w:bCs/>
          <w:color w:val="000000" w:themeColor="text1"/>
          <w:sz w:val="22"/>
          <w:szCs w:val="22"/>
        </w:rPr>
        <w:t>We want you to work safely in all aspects of your role. This will mean following our own internal policies and procedures and will require you to consider safety in relation to the following aspects:</w:t>
      </w:r>
    </w:p>
    <w:p w14:paraId="772BE312"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Safeguarding Children and Young People</w:t>
      </w:r>
    </w:p>
    <w:p w14:paraId="69B3344E"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Contextual Safeguarding</w:t>
      </w:r>
    </w:p>
    <w:p w14:paraId="1AEA7D77"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lastRenderedPageBreak/>
        <w:t>Lone Working</w:t>
      </w:r>
    </w:p>
    <w:p w14:paraId="30DBEBA3"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Health and Safety</w:t>
      </w:r>
    </w:p>
    <w:p w14:paraId="7FEBA8E6"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Information Sharing</w:t>
      </w:r>
    </w:p>
    <w:p w14:paraId="0EBB73D9" w14:textId="77777777" w:rsidR="00F7058A"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Data Protection (UK GDPR)</w:t>
      </w:r>
    </w:p>
    <w:p w14:paraId="07D278C2" w14:textId="4857FBB6" w:rsidR="001F629D" w:rsidRPr="00E22CBE" w:rsidRDefault="00F7058A" w:rsidP="00F7058A">
      <w:pPr>
        <w:pStyle w:val="ListParagraph"/>
        <w:numPr>
          <w:ilvl w:val="0"/>
          <w:numId w:val="11"/>
        </w:numPr>
        <w:tabs>
          <w:tab w:val="left" w:pos="994"/>
        </w:tabs>
        <w:rPr>
          <w:rFonts w:cstheme="minorHAnsi"/>
          <w:color w:val="000000" w:themeColor="text1"/>
          <w:sz w:val="22"/>
          <w:szCs w:val="22"/>
        </w:rPr>
      </w:pPr>
      <w:r w:rsidRPr="00E22CBE">
        <w:rPr>
          <w:rFonts w:cstheme="minorHAnsi"/>
          <w:color w:val="000000" w:themeColor="text1"/>
          <w:sz w:val="22"/>
          <w:szCs w:val="22"/>
        </w:rPr>
        <w:t>Confidentiality</w:t>
      </w:r>
    </w:p>
    <w:p w14:paraId="3988A16E" w14:textId="358986C7" w:rsidR="001F629D" w:rsidRPr="00E22CBE" w:rsidRDefault="001F629D" w:rsidP="00497A33">
      <w:pPr>
        <w:tabs>
          <w:tab w:val="left" w:pos="994"/>
        </w:tabs>
        <w:rPr>
          <w:rFonts w:cstheme="minorHAnsi"/>
          <w:color w:val="000000" w:themeColor="text1"/>
          <w:sz w:val="22"/>
          <w:szCs w:val="22"/>
        </w:rPr>
      </w:pPr>
    </w:p>
    <w:p w14:paraId="56FEF047" w14:textId="3E4A94D6" w:rsidR="00C3728E" w:rsidRPr="00E22CBE" w:rsidRDefault="001F629D" w:rsidP="00497A33">
      <w:pPr>
        <w:tabs>
          <w:tab w:val="left" w:pos="994"/>
        </w:tabs>
        <w:rPr>
          <w:rFonts w:cstheme="minorHAnsi"/>
          <w:b/>
          <w:bCs/>
          <w:color w:val="522675"/>
          <w:sz w:val="22"/>
          <w:szCs w:val="22"/>
        </w:rPr>
      </w:pPr>
      <w:r w:rsidRPr="00E22CBE">
        <w:rPr>
          <w:rFonts w:cstheme="minorHAnsi"/>
          <w:b/>
          <w:bCs/>
          <w:color w:val="522675"/>
          <w:sz w:val="22"/>
          <w:szCs w:val="22"/>
        </w:rPr>
        <w:t>WHAT TO EXPECT</w:t>
      </w:r>
    </w:p>
    <w:p w14:paraId="7E5A2A86" w14:textId="77777777" w:rsidR="00550AC0"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 xml:space="preserve">The </w:t>
      </w:r>
      <w:proofErr w:type="gramStart"/>
      <w:r w:rsidRPr="00E22CBE">
        <w:rPr>
          <w:rFonts w:cstheme="minorHAnsi"/>
          <w:bCs/>
          <w:color w:val="000000" w:themeColor="text1"/>
          <w:sz w:val="22"/>
          <w:szCs w:val="22"/>
        </w:rPr>
        <w:t>Coordinator</w:t>
      </w:r>
      <w:proofErr w:type="gramEnd"/>
      <w:r w:rsidRPr="00E22CBE">
        <w:rPr>
          <w:rFonts w:cstheme="minorHAnsi"/>
          <w:bCs/>
          <w:color w:val="000000" w:themeColor="text1"/>
          <w:sz w:val="22"/>
          <w:szCs w:val="22"/>
        </w:rPr>
        <w:t xml:space="preserve"> will provide operational and safeguarding oversight across hospital, custody and community-based delivery and will participate in the service safeguarding rota to ensure management and safeguarding support is available throughout operational hours.</w:t>
      </w:r>
    </w:p>
    <w:p w14:paraId="1BB2E49E" w14:textId="77777777" w:rsidR="00E22CBE" w:rsidRDefault="00E22CBE" w:rsidP="00550AC0">
      <w:pPr>
        <w:tabs>
          <w:tab w:val="left" w:pos="994"/>
        </w:tabs>
        <w:rPr>
          <w:rFonts w:cstheme="minorHAnsi"/>
          <w:bCs/>
          <w:color w:val="000000" w:themeColor="text1"/>
          <w:sz w:val="22"/>
          <w:szCs w:val="22"/>
        </w:rPr>
      </w:pPr>
    </w:p>
    <w:p w14:paraId="4B3A8960" w14:textId="6630EB6B" w:rsidR="00E22CBE" w:rsidRPr="00E22CBE" w:rsidRDefault="00E22CBE"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You will act as the first point of contact for mentors during operational hours, supporting case allocation, safeguarding decision making, quality assurance and service performance across the mentoring programme.</w:t>
      </w:r>
    </w:p>
    <w:p w14:paraId="641E41D3" w14:textId="77777777" w:rsidR="00550AC0" w:rsidRPr="00E22CBE" w:rsidRDefault="00550AC0" w:rsidP="00550AC0">
      <w:pPr>
        <w:tabs>
          <w:tab w:val="left" w:pos="994"/>
        </w:tabs>
        <w:rPr>
          <w:rFonts w:cstheme="minorHAnsi"/>
          <w:bCs/>
          <w:color w:val="000000" w:themeColor="text1"/>
          <w:sz w:val="22"/>
          <w:szCs w:val="22"/>
        </w:rPr>
      </w:pPr>
    </w:p>
    <w:p w14:paraId="77D03243" w14:textId="77777777" w:rsidR="00550AC0" w:rsidRPr="00E22CBE"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Current delivery patterns are expected to include attendance during peak demand periods, including:</w:t>
      </w:r>
    </w:p>
    <w:p w14:paraId="092522CA" w14:textId="77777777" w:rsidR="00550AC0" w:rsidRPr="00E22CBE" w:rsidRDefault="00550AC0" w:rsidP="00550AC0">
      <w:pPr>
        <w:tabs>
          <w:tab w:val="left" w:pos="994"/>
        </w:tabs>
        <w:rPr>
          <w:rFonts w:cstheme="minorHAnsi"/>
          <w:bCs/>
          <w:color w:val="000000" w:themeColor="text1"/>
          <w:sz w:val="22"/>
          <w:szCs w:val="22"/>
        </w:rPr>
      </w:pPr>
    </w:p>
    <w:p w14:paraId="70B448F7" w14:textId="4E1B8F48" w:rsidR="00550AC0" w:rsidRPr="00E22CBE"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 Thursday and Friday afternoons within Nottingham City and Mansfield Custody Suites.</w:t>
      </w:r>
    </w:p>
    <w:p w14:paraId="4F6024AA" w14:textId="0259584B" w:rsidR="00550AC0" w:rsidRPr="00E22CBE"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 Tuesday and Saturday evenings within Queen's Medical Centre Emergency Department.</w:t>
      </w:r>
    </w:p>
    <w:p w14:paraId="366B6E31" w14:textId="389CE760" w:rsidR="00550AC0" w:rsidRPr="00E22CBE"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 Friday and Saturday evenings within the Queen's Medical Centre Trauma Ward.</w:t>
      </w:r>
    </w:p>
    <w:p w14:paraId="526F1EDF" w14:textId="77777777" w:rsidR="00550AC0" w:rsidRPr="00E22CBE" w:rsidRDefault="00550AC0" w:rsidP="00550AC0">
      <w:pPr>
        <w:tabs>
          <w:tab w:val="left" w:pos="994"/>
        </w:tabs>
        <w:rPr>
          <w:rFonts w:cstheme="minorHAnsi"/>
          <w:bCs/>
          <w:color w:val="000000" w:themeColor="text1"/>
          <w:sz w:val="22"/>
          <w:szCs w:val="22"/>
        </w:rPr>
      </w:pPr>
    </w:p>
    <w:p w14:paraId="40E611FD" w14:textId="0C003F62" w:rsidR="00F7058A" w:rsidRPr="00E22CBE" w:rsidRDefault="00550AC0" w:rsidP="00550AC0">
      <w:pPr>
        <w:tabs>
          <w:tab w:val="left" w:pos="994"/>
        </w:tabs>
        <w:rPr>
          <w:rFonts w:cstheme="minorHAnsi"/>
          <w:bCs/>
          <w:color w:val="000000" w:themeColor="text1"/>
          <w:sz w:val="22"/>
          <w:szCs w:val="22"/>
        </w:rPr>
      </w:pPr>
      <w:r w:rsidRPr="00E22CBE">
        <w:rPr>
          <w:rFonts w:cstheme="minorHAnsi"/>
          <w:bCs/>
          <w:color w:val="000000" w:themeColor="text1"/>
          <w:sz w:val="22"/>
          <w:szCs w:val="22"/>
        </w:rPr>
        <w:t>The successful candidate will be required to work occasional evenings and weekends to support staff, attend partnership meetings, manage safeguarding concerns and ensure effective service delivery.</w:t>
      </w:r>
    </w:p>
    <w:p w14:paraId="5D91FD64" w14:textId="554CDB9E" w:rsidR="004C27F6" w:rsidRPr="00E22CBE" w:rsidRDefault="00F7058A" w:rsidP="00F7058A">
      <w:pPr>
        <w:tabs>
          <w:tab w:val="left" w:pos="994"/>
        </w:tabs>
        <w:rPr>
          <w:rFonts w:cstheme="minorHAnsi"/>
          <w:bCs/>
          <w:color w:val="000000" w:themeColor="text1"/>
          <w:sz w:val="22"/>
          <w:szCs w:val="22"/>
        </w:rPr>
      </w:pPr>
      <w:r w:rsidRPr="00E22CBE">
        <w:rPr>
          <w:rFonts w:cstheme="minorHAnsi"/>
          <w:bCs/>
          <w:color w:val="000000" w:themeColor="text1"/>
          <w:sz w:val="22"/>
          <w:szCs w:val="22"/>
        </w:rPr>
        <w:t>We strive to maintain a balance between community-based working, home working and collaborative team working.</w:t>
      </w:r>
    </w:p>
    <w:p w14:paraId="1D17CCF4" w14:textId="351E692F" w:rsidR="00860ABD" w:rsidRPr="00E22CBE" w:rsidRDefault="00860ABD" w:rsidP="00860ABD">
      <w:pPr>
        <w:tabs>
          <w:tab w:val="left" w:pos="994"/>
        </w:tabs>
        <w:rPr>
          <w:rFonts w:cstheme="minorHAnsi"/>
          <w:bCs/>
          <w:color w:val="000000" w:themeColor="text1"/>
          <w:sz w:val="22"/>
          <w:szCs w:val="22"/>
        </w:rPr>
      </w:pPr>
    </w:p>
    <w:p w14:paraId="4C260F1B" w14:textId="77777777" w:rsidR="00860ABD" w:rsidRPr="00E22CBE" w:rsidRDefault="00860ABD" w:rsidP="00860ABD">
      <w:pPr>
        <w:tabs>
          <w:tab w:val="left" w:pos="994"/>
        </w:tabs>
        <w:rPr>
          <w:rFonts w:cstheme="minorHAnsi"/>
          <w:bCs/>
          <w:color w:val="000000" w:themeColor="text1"/>
          <w:sz w:val="22"/>
          <w:szCs w:val="22"/>
        </w:rPr>
      </w:pPr>
      <w:r w:rsidRPr="00E22CBE">
        <w:rPr>
          <w:rFonts w:cstheme="minorHAnsi"/>
          <w:bCs/>
          <w:color w:val="000000" w:themeColor="text1"/>
          <w:sz w:val="22"/>
          <w:szCs w:val="22"/>
        </w:rPr>
        <w:t>We will provide:</w:t>
      </w:r>
    </w:p>
    <w:p w14:paraId="6B1E6070" w14:textId="77777777" w:rsidR="00860ABD" w:rsidRPr="00E22CBE" w:rsidRDefault="00860ABD" w:rsidP="00860ABD">
      <w:pPr>
        <w:tabs>
          <w:tab w:val="left" w:pos="994"/>
        </w:tabs>
        <w:rPr>
          <w:rFonts w:cstheme="minorHAnsi"/>
          <w:bCs/>
          <w:color w:val="000000" w:themeColor="text1"/>
          <w:sz w:val="22"/>
          <w:szCs w:val="22"/>
        </w:rPr>
      </w:pPr>
    </w:p>
    <w:p w14:paraId="4793B4D7" w14:textId="22B318B5"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Extensive training.</w:t>
      </w:r>
    </w:p>
    <w:p w14:paraId="088D72A7"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Leadership and management support.</w:t>
      </w:r>
    </w:p>
    <w:p w14:paraId="426D9EB1"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Trauma-informed practice training.</w:t>
      </w:r>
    </w:p>
    <w:p w14:paraId="026DD069"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Hospital and custody setting induction.</w:t>
      </w:r>
    </w:p>
    <w:p w14:paraId="49E0F308"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Regular supervision, reflective practice and wellbeing support.</w:t>
      </w:r>
    </w:p>
    <w:p w14:paraId="55D85E29"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Access to Remedi's Confidential Care Service.</w:t>
      </w:r>
    </w:p>
    <w:p w14:paraId="68A13D15"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A laptop and mobile phone.</w:t>
      </w:r>
    </w:p>
    <w:p w14:paraId="0CB147F1" w14:textId="7D704FCE"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The role requires an Enhanced DBS check, Occupational Health Clearance and NPPV Level 2 Police Vetting.</w:t>
      </w:r>
    </w:p>
    <w:p w14:paraId="08219EF4"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30 hours per week.</w:t>
      </w:r>
    </w:p>
    <w:p w14:paraId="330EDF4E" w14:textId="507D7612"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Salary £</w:t>
      </w:r>
      <w:r w:rsidR="00862EA1">
        <w:rPr>
          <w:rFonts w:cstheme="minorHAnsi"/>
          <w:bCs/>
          <w:color w:val="000000" w:themeColor="text1"/>
          <w:sz w:val="22"/>
          <w:szCs w:val="22"/>
        </w:rPr>
        <w:t>28,</w:t>
      </w:r>
      <w:r w:rsidR="003F0AE2">
        <w:rPr>
          <w:rFonts w:cstheme="minorHAnsi"/>
          <w:bCs/>
          <w:color w:val="000000" w:themeColor="text1"/>
          <w:sz w:val="22"/>
          <w:szCs w:val="22"/>
        </w:rPr>
        <w:t>7</w:t>
      </w:r>
      <w:r w:rsidR="00862EA1">
        <w:rPr>
          <w:rFonts w:cstheme="minorHAnsi"/>
          <w:bCs/>
          <w:color w:val="000000" w:themeColor="text1"/>
          <w:sz w:val="22"/>
          <w:szCs w:val="22"/>
        </w:rPr>
        <w:t>00 (Actual £24,600 per annum)</w:t>
      </w:r>
    </w:p>
    <w:p w14:paraId="615C5B1B" w14:textId="54D2B8F8"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6% employer pension contribution.</w:t>
      </w:r>
    </w:p>
    <w:p w14:paraId="2F1FF7A5" w14:textId="77777777" w:rsidR="00D220B5"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26 days annual leave plus bank holidays (pro rata).</w:t>
      </w:r>
    </w:p>
    <w:p w14:paraId="6AB600EB" w14:textId="786C50CD" w:rsidR="00860ABD" w:rsidRPr="00E22CBE" w:rsidRDefault="00D220B5" w:rsidP="00D220B5">
      <w:pPr>
        <w:pStyle w:val="ListParagraph"/>
        <w:numPr>
          <w:ilvl w:val="0"/>
          <w:numId w:val="4"/>
        </w:numPr>
        <w:tabs>
          <w:tab w:val="left" w:pos="994"/>
        </w:tabs>
        <w:rPr>
          <w:rFonts w:cstheme="minorHAnsi"/>
          <w:bCs/>
          <w:color w:val="000000" w:themeColor="text1"/>
          <w:sz w:val="22"/>
          <w:szCs w:val="22"/>
        </w:rPr>
      </w:pPr>
      <w:r w:rsidRPr="00E22CBE">
        <w:rPr>
          <w:rFonts w:cstheme="minorHAnsi"/>
          <w:bCs/>
          <w:color w:val="000000" w:themeColor="text1"/>
          <w:sz w:val="22"/>
          <w:szCs w:val="22"/>
        </w:rPr>
        <w:t>Mileage expenses.</w:t>
      </w:r>
    </w:p>
    <w:sectPr w:rsidR="00860ABD" w:rsidRPr="00E22CBE" w:rsidSect="00224C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C4D"/>
    <w:multiLevelType w:val="hybridMultilevel"/>
    <w:tmpl w:val="2FFA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E1D45"/>
    <w:multiLevelType w:val="hybridMultilevel"/>
    <w:tmpl w:val="939A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12EB5"/>
    <w:multiLevelType w:val="hybridMultilevel"/>
    <w:tmpl w:val="38686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C43F0E"/>
    <w:multiLevelType w:val="hybridMultilevel"/>
    <w:tmpl w:val="D6CE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E7231C"/>
    <w:multiLevelType w:val="hybridMultilevel"/>
    <w:tmpl w:val="DD5CB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00411A"/>
    <w:multiLevelType w:val="hybridMultilevel"/>
    <w:tmpl w:val="9F448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9B01E7"/>
    <w:multiLevelType w:val="hybridMultilevel"/>
    <w:tmpl w:val="48647572"/>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8" w15:restartNumberingAfterBreak="0">
    <w:nsid w:val="5E4E1CBB"/>
    <w:multiLevelType w:val="hybridMultilevel"/>
    <w:tmpl w:val="CF12A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E26B62"/>
    <w:multiLevelType w:val="hybridMultilevel"/>
    <w:tmpl w:val="720EE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0E327D"/>
    <w:multiLevelType w:val="hybridMultilevel"/>
    <w:tmpl w:val="56ECE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BA455E"/>
    <w:multiLevelType w:val="hybridMultilevel"/>
    <w:tmpl w:val="CFE65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9A4451"/>
    <w:multiLevelType w:val="hybridMultilevel"/>
    <w:tmpl w:val="7B1C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470689">
    <w:abstractNumId w:val="11"/>
  </w:num>
  <w:num w:numId="2" w16cid:durableId="1678271987">
    <w:abstractNumId w:val="3"/>
  </w:num>
  <w:num w:numId="3" w16cid:durableId="275143993">
    <w:abstractNumId w:val="12"/>
  </w:num>
  <w:num w:numId="4" w16cid:durableId="2121027811">
    <w:abstractNumId w:val="9"/>
  </w:num>
  <w:num w:numId="5" w16cid:durableId="1351297564">
    <w:abstractNumId w:val="13"/>
  </w:num>
  <w:num w:numId="6" w16cid:durableId="1365785203">
    <w:abstractNumId w:val="1"/>
  </w:num>
  <w:num w:numId="7" w16cid:durableId="1429041154">
    <w:abstractNumId w:val="8"/>
  </w:num>
  <w:num w:numId="8" w16cid:durableId="1630164562">
    <w:abstractNumId w:val="5"/>
  </w:num>
  <w:num w:numId="9" w16cid:durableId="1058358145">
    <w:abstractNumId w:val="14"/>
  </w:num>
  <w:num w:numId="10" w16cid:durableId="1954558254">
    <w:abstractNumId w:val="10"/>
  </w:num>
  <w:num w:numId="11" w16cid:durableId="1968924161">
    <w:abstractNumId w:val="0"/>
  </w:num>
  <w:num w:numId="12" w16cid:durableId="578252054">
    <w:abstractNumId w:val="4"/>
  </w:num>
  <w:num w:numId="13" w16cid:durableId="734859286">
    <w:abstractNumId w:val="6"/>
  </w:num>
  <w:num w:numId="14" w16cid:durableId="1572471518">
    <w:abstractNumId w:val="2"/>
  </w:num>
  <w:num w:numId="15" w16cid:durableId="87509696">
    <w:abstractNumId w:val="16"/>
  </w:num>
  <w:num w:numId="16" w16cid:durableId="812991214">
    <w:abstractNumId w:val="7"/>
  </w:num>
  <w:num w:numId="17" w16cid:durableId="14695907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45CF6"/>
    <w:rsid w:val="000626A6"/>
    <w:rsid w:val="00063497"/>
    <w:rsid w:val="00087A5B"/>
    <w:rsid w:val="00131A00"/>
    <w:rsid w:val="001F629D"/>
    <w:rsid w:val="00224CFB"/>
    <w:rsid w:val="002278B6"/>
    <w:rsid w:val="00233CA2"/>
    <w:rsid w:val="00283284"/>
    <w:rsid w:val="002A0849"/>
    <w:rsid w:val="002A2223"/>
    <w:rsid w:val="002D4334"/>
    <w:rsid w:val="003529C3"/>
    <w:rsid w:val="00391DD3"/>
    <w:rsid w:val="003C6471"/>
    <w:rsid w:val="003E71B9"/>
    <w:rsid w:val="003F0AE2"/>
    <w:rsid w:val="00497A33"/>
    <w:rsid w:val="004C27F6"/>
    <w:rsid w:val="0051170F"/>
    <w:rsid w:val="00550AC0"/>
    <w:rsid w:val="005706EB"/>
    <w:rsid w:val="0057542A"/>
    <w:rsid w:val="00586FB2"/>
    <w:rsid w:val="005C3A12"/>
    <w:rsid w:val="006108D3"/>
    <w:rsid w:val="006D381F"/>
    <w:rsid w:val="00727F35"/>
    <w:rsid w:val="00766EE0"/>
    <w:rsid w:val="00770092"/>
    <w:rsid w:val="00803BF2"/>
    <w:rsid w:val="00852545"/>
    <w:rsid w:val="00860ABD"/>
    <w:rsid w:val="00862EA1"/>
    <w:rsid w:val="00862FE9"/>
    <w:rsid w:val="00871B24"/>
    <w:rsid w:val="008D63DB"/>
    <w:rsid w:val="0092478B"/>
    <w:rsid w:val="0095247C"/>
    <w:rsid w:val="00966E30"/>
    <w:rsid w:val="00984F8D"/>
    <w:rsid w:val="009A4427"/>
    <w:rsid w:val="00A057E6"/>
    <w:rsid w:val="00A953ED"/>
    <w:rsid w:val="00AB1191"/>
    <w:rsid w:val="00AD3326"/>
    <w:rsid w:val="00B3448A"/>
    <w:rsid w:val="00B561E6"/>
    <w:rsid w:val="00C12724"/>
    <w:rsid w:val="00C23D66"/>
    <w:rsid w:val="00C3728E"/>
    <w:rsid w:val="00C745FD"/>
    <w:rsid w:val="00D16E4E"/>
    <w:rsid w:val="00D220B5"/>
    <w:rsid w:val="00D33026"/>
    <w:rsid w:val="00DB5062"/>
    <w:rsid w:val="00E10075"/>
    <w:rsid w:val="00E22CBE"/>
    <w:rsid w:val="00E24E90"/>
    <w:rsid w:val="00E35FD6"/>
    <w:rsid w:val="00E576CE"/>
    <w:rsid w:val="00F01E24"/>
    <w:rsid w:val="00F07BA2"/>
    <w:rsid w:val="00F40972"/>
    <w:rsid w:val="00F7058A"/>
    <w:rsid w:val="0785CCC7"/>
    <w:rsid w:val="33F108DA"/>
    <w:rsid w:val="74949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Props1.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2.xml><?xml version="1.0" encoding="utf-8"?>
<ds:datastoreItem xmlns:ds="http://schemas.openxmlformats.org/officeDocument/2006/customXml" ds:itemID="{4BE19427-FBCE-4654-98F5-4FF9615D1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Molly Powell</cp:lastModifiedBy>
  <cp:revision>2</cp:revision>
  <dcterms:created xsi:type="dcterms:W3CDTF">2026-10-14T08:37:00Z</dcterms:created>
  <dcterms:modified xsi:type="dcterms:W3CDTF">2026-10-14T08:37:00Z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