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74FBD520" w:rsidR="00497A33" w:rsidRDefault="00497A33" w:rsidP="00497A33">
      <w:pPr>
        <w:jc w:val="center"/>
      </w:pPr>
      <w:r>
        <w:rPr>
          <w:noProof/>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7C2C1752" w:rsidR="00497A33" w:rsidRPr="00497A33" w:rsidRDefault="009A4427" w:rsidP="00497A33">
      <w:r>
        <w:rPr>
          <w:noProof/>
        </w:rPr>
        <mc:AlternateContent>
          <mc:Choice Requires="wps">
            <w:drawing>
              <wp:anchor distT="0" distB="0" distL="114300" distR="114300" simplePos="0" relativeHeight="251659264" behindDoc="0" locked="0" layoutInCell="1" allowOverlap="1" wp14:anchorId="79F77F07" wp14:editId="2471689E">
                <wp:simplePos x="0" y="0"/>
                <wp:positionH relativeFrom="column">
                  <wp:posOffset>-781050</wp:posOffset>
                </wp:positionH>
                <wp:positionV relativeFrom="paragraph">
                  <wp:posOffset>146050</wp:posOffset>
                </wp:positionV>
                <wp:extent cx="8011160" cy="876300"/>
                <wp:effectExtent l="0" t="0" r="27940" b="19050"/>
                <wp:wrapNone/>
                <wp:docPr id="2" name="Text Box 2"/>
                <wp:cNvGraphicFramePr/>
                <a:graphic xmlns:a="http://schemas.openxmlformats.org/drawingml/2006/main">
                  <a:graphicData uri="http://schemas.microsoft.com/office/word/2010/wordprocessingShape">
                    <wps:wsp>
                      <wps:cNvSpPr txBox="1"/>
                      <wps:spPr>
                        <a:xfrm>
                          <a:off x="0" y="0"/>
                          <a:ext cx="8011160" cy="876300"/>
                        </a:xfrm>
                        <a:prstGeom prst="rect">
                          <a:avLst/>
                        </a:prstGeom>
                        <a:solidFill>
                          <a:srgbClr val="522675"/>
                        </a:solidFill>
                        <a:ln w="6350">
                          <a:solidFill>
                            <a:prstClr val="black"/>
                          </a:solidFill>
                        </a:ln>
                      </wps:spPr>
                      <wps:txbx>
                        <w:txbxContent>
                          <w:p w14:paraId="65738BD6" w14:textId="77777777" w:rsidR="00B35FB9" w:rsidRDefault="00497A33" w:rsidP="00B35FB9">
                            <w:pPr>
                              <w:jc w:val="center"/>
                              <w:rPr>
                                <w:b/>
                                <w:bCs/>
                                <w:color w:val="FFFFFF" w:themeColor="background1"/>
                                <w:sz w:val="48"/>
                                <w:szCs w:val="48"/>
                              </w:rPr>
                            </w:pPr>
                            <w:r w:rsidRPr="00497A33">
                              <w:rPr>
                                <w:b/>
                                <w:bCs/>
                                <w:color w:val="FFFFFF" w:themeColor="background1"/>
                                <w:sz w:val="52"/>
                                <w:szCs w:val="52"/>
                              </w:rPr>
                              <w:t xml:space="preserve">REMEDI JOB PROFILE: </w:t>
                            </w:r>
                            <w:r w:rsidR="00B35FB9">
                              <w:rPr>
                                <w:b/>
                                <w:bCs/>
                                <w:color w:val="FFFFFF" w:themeColor="background1"/>
                                <w:sz w:val="52"/>
                                <w:szCs w:val="52"/>
                              </w:rPr>
                              <w:t>Youth Worker</w:t>
                            </w:r>
                            <w:r w:rsidR="009A4427">
                              <w:rPr>
                                <w:b/>
                                <w:bCs/>
                                <w:color w:val="FFFFFF" w:themeColor="background1"/>
                                <w:sz w:val="48"/>
                                <w:szCs w:val="48"/>
                              </w:rPr>
                              <w:t xml:space="preserve"> </w:t>
                            </w:r>
                          </w:p>
                          <w:p w14:paraId="2148AA32" w14:textId="5DF737CC" w:rsidR="00497A33" w:rsidRPr="00B35FB9" w:rsidRDefault="009A4427" w:rsidP="00B35FB9">
                            <w:pPr>
                              <w:jc w:val="center"/>
                              <w:rPr>
                                <w:b/>
                                <w:bCs/>
                                <w:color w:val="FFFFFF" w:themeColor="background1"/>
                                <w:sz w:val="52"/>
                                <w:szCs w:val="52"/>
                              </w:rPr>
                            </w:pPr>
                            <w:r>
                              <w:rPr>
                                <w:b/>
                                <w:bCs/>
                                <w:color w:val="FFFFFF" w:themeColor="background1"/>
                                <w:sz w:val="48"/>
                                <w:szCs w:val="48"/>
                              </w:rPr>
                              <w:t>(</w:t>
                            </w:r>
                            <w:r w:rsidR="00E07DA5">
                              <w:rPr>
                                <w:b/>
                                <w:bCs/>
                                <w:color w:val="FFFFFF" w:themeColor="background1"/>
                                <w:sz w:val="48"/>
                                <w:szCs w:val="48"/>
                              </w:rPr>
                              <w:t>35</w:t>
                            </w:r>
                            <w:r w:rsidR="00B35FB9">
                              <w:rPr>
                                <w:b/>
                                <w:bCs/>
                                <w:color w:val="FFFFFF" w:themeColor="background1"/>
                                <w:sz w:val="48"/>
                                <w:szCs w:val="48"/>
                              </w:rPr>
                              <w:t xml:space="preserve"> hours </w:t>
                            </w:r>
                            <w:r w:rsidR="004776F7">
                              <w:rPr>
                                <w:b/>
                                <w:bCs/>
                                <w:color w:val="FFFFFF" w:themeColor="background1"/>
                                <w:sz w:val="48"/>
                                <w:szCs w:val="48"/>
                              </w:rPr>
                              <w:t>Nottinghamshire)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5pt;margin-top:11.5pt;width:630.8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" fillcolor="#522675" strokeweight=".5pt">
                <v:textbox>
                  <w:txbxContent>
                    <w:p w14:paraId="65738BD6" w14:textId="77777777" w:rsidR="00B35FB9" w:rsidRDefault="00497A33" w:rsidP="00B35FB9">
                      <w:pPr>
                        <w:jc w:val="center"/>
                        <w:rPr>
                          <w:b/>
                          <w:bCs/>
                          <w:color w:val="FFFFFF" w:themeColor="background1"/>
                          <w:sz w:val="48"/>
                          <w:szCs w:val="48"/>
                        </w:rPr>
                      </w:pPr>
                      <w:r w:rsidRPr="00497A33">
                        <w:rPr>
                          <w:b/>
                          <w:bCs/>
                          <w:color w:val="FFFFFF" w:themeColor="background1"/>
                          <w:sz w:val="52"/>
                          <w:szCs w:val="52"/>
                        </w:rPr>
                        <w:t xml:space="preserve">REMEDI JOB PROFILE: </w:t>
                      </w:r>
                      <w:r w:rsidR="00B35FB9">
                        <w:rPr>
                          <w:b/>
                          <w:bCs/>
                          <w:color w:val="FFFFFF" w:themeColor="background1"/>
                          <w:sz w:val="52"/>
                          <w:szCs w:val="52"/>
                        </w:rPr>
                        <w:t>Youth Worker</w:t>
                      </w:r>
                      <w:r w:rsidR="009A4427">
                        <w:rPr>
                          <w:b/>
                          <w:bCs/>
                          <w:color w:val="FFFFFF" w:themeColor="background1"/>
                          <w:sz w:val="48"/>
                          <w:szCs w:val="48"/>
                        </w:rPr>
                        <w:t xml:space="preserve"> </w:t>
                      </w:r>
                    </w:p>
                    <w:p w14:paraId="2148AA32" w14:textId="5DF737CC" w:rsidR="00497A33" w:rsidRPr="00B35FB9" w:rsidRDefault="009A4427" w:rsidP="00B35FB9">
                      <w:pPr>
                        <w:jc w:val="center"/>
                        <w:rPr>
                          <w:b/>
                          <w:bCs/>
                          <w:color w:val="FFFFFF" w:themeColor="background1"/>
                          <w:sz w:val="52"/>
                          <w:szCs w:val="52"/>
                        </w:rPr>
                      </w:pPr>
                      <w:r>
                        <w:rPr>
                          <w:b/>
                          <w:bCs/>
                          <w:color w:val="FFFFFF" w:themeColor="background1"/>
                          <w:sz w:val="48"/>
                          <w:szCs w:val="48"/>
                        </w:rPr>
                        <w:t>(</w:t>
                      </w:r>
                      <w:r w:rsidR="00E07DA5">
                        <w:rPr>
                          <w:b/>
                          <w:bCs/>
                          <w:color w:val="FFFFFF" w:themeColor="background1"/>
                          <w:sz w:val="48"/>
                          <w:szCs w:val="48"/>
                        </w:rPr>
                        <w:t>35</w:t>
                      </w:r>
                      <w:r w:rsidR="00B35FB9">
                        <w:rPr>
                          <w:b/>
                          <w:bCs/>
                          <w:color w:val="FFFFFF" w:themeColor="background1"/>
                          <w:sz w:val="48"/>
                          <w:szCs w:val="48"/>
                        </w:rPr>
                        <w:t xml:space="preserve"> hours </w:t>
                      </w:r>
                      <w:r w:rsidR="004776F7">
                        <w:rPr>
                          <w:b/>
                          <w:bCs/>
                          <w:color w:val="FFFFFF" w:themeColor="background1"/>
                          <w:sz w:val="48"/>
                          <w:szCs w:val="48"/>
                        </w:rPr>
                        <w:t>Nottinghamshire)</w:t>
                      </w:r>
                    </w:p>
                  </w:txbxContent>
                </v:textbox>
              </v:shape>
            </w:pict>
          </mc:Fallback>
        </mc:AlternateContent>
      </w:r>
    </w:p>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346D7635" w14:textId="77777777" w:rsidR="009E285E" w:rsidRPr="002D4334" w:rsidRDefault="009E285E" w:rsidP="009E285E">
      <w:pPr>
        <w:tabs>
          <w:tab w:val="left" w:pos="994"/>
        </w:tabs>
        <w:rPr>
          <w:bCs/>
        </w:rPr>
      </w:pPr>
      <w:r w:rsidRPr="002D4334">
        <w:rPr>
          <w:bCs/>
        </w:rPr>
        <w:t>Are you empathic and caring?</w:t>
      </w:r>
    </w:p>
    <w:p w14:paraId="665C8DAB" w14:textId="77777777" w:rsidR="009E285E" w:rsidRPr="00727F35" w:rsidRDefault="009E285E" w:rsidP="009E285E">
      <w:pPr>
        <w:tabs>
          <w:tab w:val="left" w:pos="994"/>
        </w:tabs>
        <w:rPr>
          <w:bCs/>
        </w:rPr>
      </w:pPr>
      <w:r w:rsidRPr="00727F35">
        <w:rPr>
          <w:bCs/>
        </w:rPr>
        <w:t>Do you want a job that makes a positive change to people’s lives?</w:t>
      </w:r>
    </w:p>
    <w:p w14:paraId="07B3BEBA" w14:textId="77777777" w:rsidR="009E285E" w:rsidRDefault="009E285E" w:rsidP="009E285E">
      <w:pPr>
        <w:tabs>
          <w:tab w:val="left" w:pos="994"/>
        </w:tabs>
        <w:rPr>
          <w:color w:val="000000" w:themeColor="text1"/>
        </w:rPr>
      </w:pPr>
      <w:r>
        <w:rPr>
          <w:color w:val="000000" w:themeColor="text1"/>
        </w:rPr>
        <w:t>Do you want to help people be the people they can and want to be?</w:t>
      </w:r>
    </w:p>
    <w:p w14:paraId="7E92510A" w14:textId="355B6C4A" w:rsidR="00727F35" w:rsidRDefault="00727F35" w:rsidP="00497A33"/>
    <w:p w14:paraId="0F56131A" w14:textId="001B01A3" w:rsidR="009E285E" w:rsidRDefault="009E285E" w:rsidP="00497A33">
      <w:pPr>
        <w:rPr>
          <w:b/>
          <w:color w:val="000000" w:themeColor="text1"/>
        </w:rPr>
      </w:pPr>
      <w:r w:rsidRPr="002D4334">
        <w:rPr>
          <w:b/>
          <w:color w:val="000000" w:themeColor="text1"/>
        </w:rPr>
        <w:t>If yes, then we’d love to hear from you</w:t>
      </w:r>
    </w:p>
    <w:p w14:paraId="271A687D" w14:textId="77777777" w:rsidR="009E285E" w:rsidRDefault="009E285E" w:rsidP="00497A33"/>
    <w:p w14:paraId="0E3581D7" w14:textId="2031FFDE" w:rsidR="00497A33" w:rsidRDefault="00497A33" w:rsidP="00497A33">
      <w:pPr>
        <w:tabs>
          <w:tab w:val="left" w:pos="994"/>
        </w:tabs>
        <w:rPr>
          <w:b/>
          <w:bCs/>
          <w:color w:val="522675"/>
        </w:rPr>
      </w:pPr>
      <w:r w:rsidRPr="00497A33">
        <w:rPr>
          <w:b/>
          <w:bCs/>
          <w:color w:val="522675"/>
        </w:rPr>
        <w:t>PROF</w:t>
      </w:r>
      <w:r w:rsidRPr="00F752FA">
        <w:rPr>
          <w:b/>
          <w:bCs/>
          <w:color w:val="522675"/>
        </w:rPr>
        <w:t>ILE</w:t>
      </w:r>
    </w:p>
    <w:p w14:paraId="4EE7CC4A" w14:textId="77777777" w:rsidR="000471A4" w:rsidRPr="00F752FA" w:rsidRDefault="000471A4" w:rsidP="000471A4">
      <w:pPr>
        <w:pStyle w:val="ListParagraph"/>
        <w:tabs>
          <w:tab w:val="left" w:pos="994"/>
        </w:tabs>
        <w:ind w:left="0"/>
        <w:rPr>
          <w:highlight w:val="yellow"/>
        </w:rPr>
      </w:pPr>
    </w:p>
    <w:p w14:paraId="1D800F87" w14:textId="77777777" w:rsid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The role of a Youth Worker involves a significant amount of contact with people affected by crime. The work will involve:</w:t>
      </w:r>
    </w:p>
    <w:p w14:paraId="4F5A4E98" w14:textId="2289DA15"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 xml:space="preserve"> </w:t>
      </w:r>
      <w:r w:rsidRPr="00F23CA4">
        <w:rPr>
          <w:rFonts w:ascii="Segoe UI" w:eastAsia="Times New Roman" w:hAnsi="Segoe UI" w:cs="Segoe UI"/>
          <w:i/>
          <w:iCs/>
          <w:sz w:val="27"/>
          <w:szCs w:val="27"/>
          <w:lang w:eastAsia="en-GB"/>
        </w:rPr>
        <w:t>Working with victims of youth crime and young people who have committed crime</w:t>
      </w:r>
    </w:p>
    <w:p w14:paraId="5685EBE4" w14:textId="2D60F65F"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On behalf of Nottinghamshire Youth Justice Service, you will </w:t>
      </w:r>
      <w:r w:rsidRPr="00F23CA4">
        <w:rPr>
          <w:rFonts w:ascii="Segoe UI" w:eastAsia="Times New Roman" w:hAnsi="Segoe UI" w:cs="Segoe UI"/>
          <w:b/>
          <w:bCs/>
          <w:sz w:val="21"/>
          <w:szCs w:val="21"/>
          <w:lang w:eastAsia="en-GB"/>
        </w:rPr>
        <w:t xml:space="preserve">contact victims of youth crime </w:t>
      </w:r>
      <w:r w:rsidRPr="00F23CA4">
        <w:rPr>
          <w:rFonts w:ascii="Segoe UI" w:eastAsia="Times New Roman" w:hAnsi="Segoe UI" w:cs="Segoe UI"/>
          <w:sz w:val="21"/>
          <w:szCs w:val="21"/>
          <w:lang w:eastAsia="en-GB"/>
        </w:rPr>
        <w:t>and ensure they are offered their rights under the Victims</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 xml:space="preserve"> Code.</w:t>
      </w:r>
      <w:r w:rsidR="004776F7">
        <w:rPr>
          <w:rFonts w:ascii="Segoe UI" w:eastAsia="Times New Roman" w:hAnsi="Segoe UI" w:cs="Segoe UI"/>
          <w:sz w:val="21"/>
          <w:szCs w:val="21"/>
          <w:lang w:eastAsia="en-GB"/>
        </w:rPr>
        <w:t xml:space="preserve"> You will be contacting to advise the police decision to refer the outcome of a criminal action to the Youth Justice Service for a joint decision on an out of court outcome/ diversion or to advise victims about Children who have been to Court and sentenced. </w:t>
      </w:r>
    </w:p>
    <w:p w14:paraId="6AB77F6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First contact is usually initiated over the phone, which may lead to face-to-face visits. You will discuss the impact the offence has had on the victim, identify any safety concerns and explore any support needs they may have. Where appropriate, you will provide information, advice and signposting to specialist support services.</w:t>
      </w:r>
    </w:p>
    <w:p w14:paraId="1C9EF8F2" w14:textId="018110C2"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help victims understand the Youth Justice process and explain how they can be involved in the work being undertaken with the child or young person who has caused the harm. This may include ensuring the victim</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s thoughts, feelings and views are considered within the young person</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s intervention plan.</w:t>
      </w:r>
    </w:p>
    <w:p w14:paraId="19C118AF" w14:textId="77777777" w:rsidR="00F23CA4" w:rsidRPr="00F23CA4" w:rsidRDefault="00F23CA4" w:rsidP="00F23CA4">
      <w:pPr>
        <w:spacing w:before="100" w:beforeAutospacing="1" w:after="100" w:afterAutospacing="1" w:line="300" w:lineRule="atLeast"/>
        <w:rPr>
          <w:rFonts w:ascii="Segoe UI" w:eastAsia="Times New Roman" w:hAnsi="Segoe UI" w:cs="Segoe UI"/>
          <w:b/>
          <w:bCs/>
          <w:sz w:val="21"/>
          <w:szCs w:val="21"/>
          <w:lang w:eastAsia="en-GB"/>
        </w:rPr>
      </w:pPr>
      <w:r w:rsidRPr="00F23CA4">
        <w:rPr>
          <w:rFonts w:ascii="Segoe UI" w:eastAsia="Times New Roman" w:hAnsi="Segoe UI" w:cs="Segoe UI"/>
          <w:b/>
          <w:bCs/>
          <w:sz w:val="21"/>
          <w:szCs w:val="21"/>
          <w:lang w:eastAsia="en-GB"/>
        </w:rPr>
        <w:t>Supporting individuals to enable them to communicate effectively with each other.</w:t>
      </w:r>
    </w:p>
    <w:p w14:paraId="1FDCB0F7" w14:textId="031D46AB"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As part of this contact you will explore whether parties are interested/suitable for</w:t>
      </w:r>
      <w:r w:rsidRPr="00F23CA4">
        <w:rPr>
          <w:rFonts w:ascii="Segoe UI" w:eastAsia="Times New Roman" w:hAnsi="Segoe UI" w:cs="Segoe UI"/>
          <w:sz w:val="21"/>
          <w:szCs w:val="21"/>
          <w:lang w:eastAsia="en-GB"/>
        </w:rPr>
        <w:t xml:space="preserve"> a process which helps reduce harm and enables individuals to move forward from what has happened – this is a process known as Restorative Justice. Restorative Justice can be facilitated through a face-to-face meeting or indirectly via the Practitioner.</w:t>
      </w:r>
    </w:p>
    <w:p w14:paraId="707DC0D4"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discuss with victims whether indirect or direct communication with the child or young person who caused the harm may be beneficial to them, supporting them to make informed choices about their involvement in any restorative process.</w:t>
      </w:r>
    </w:p>
    <w:p w14:paraId="235B81B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Alongside working with victims, you will </w:t>
      </w:r>
      <w:r w:rsidRPr="00F23CA4">
        <w:rPr>
          <w:rFonts w:ascii="Segoe UI" w:eastAsia="Times New Roman" w:hAnsi="Segoe UI" w:cs="Segoe UI"/>
          <w:b/>
          <w:bCs/>
          <w:sz w:val="21"/>
          <w:szCs w:val="21"/>
          <w:lang w:eastAsia="en-GB"/>
        </w:rPr>
        <w:t>work directly with children and young people who have caused harm.</w:t>
      </w:r>
      <w:r w:rsidRPr="00F23CA4">
        <w:rPr>
          <w:rFonts w:ascii="Segoe UI" w:eastAsia="Times New Roman" w:hAnsi="Segoe UI" w:cs="Segoe UI"/>
          <w:sz w:val="21"/>
          <w:szCs w:val="21"/>
          <w:lang w:eastAsia="en-GB"/>
        </w:rPr>
        <w:t xml:space="preserve"> You will support them to understand the impact of their behaviour on victims, families, communities and wider networks, encouraging them to take responsibility for their actions. You will help them identify meaningful </w:t>
      </w:r>
      <w:r w:rsidRPr="00F23CA4">
        <w:rPr>
          <w:rFonts w:ascii="Segoe UI" w:eastAsia="Times New Roman" w:hAnsi="Segoe UI" w:cs="Segoe UI"/>
          <w:sz w:val="21"/>
          <w:szCs w:val="21"/>
          <w:lang w:eastAsia="en-GB"/>
        </w:rPr>
        <w:lastRenderedPageBreak/>
        <w:t>ways to repair the harm caused, whether through restorative interventions, direct or indirect communication, community-based activities or other agreed actions.</w:t>
      </w:r>
    </w:p>
    <w:p w14:paraId="088B6D19"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Helping ensure that the victim's voice, thoughts and feelings are threaded through the child's planned work in Youth Justice is important.</w:t>
      </w:r>
    </w:p>
    <w:p w14:paraId="67E50CFB"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There will also be an expectation that your first contact with people will be via a telephone call, so being able to engage with people over the phone is vital.</w:t>
      </w:r>
    </w:p>
    <w:p w14:paraId="592FDC2A"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attend professional meetings to share victim and young people's views and advocate on behalf of victims where appropriate. You may also be required to attend multi-agency meetings where safeguarding, vulnerability or risk is a concern, ensuring that victims' voices are heard and considered in planning and decision-making.</w:t>
      </w:r>
    </w:p>
    <w:p w14:paraId="1C1E0F14"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be based within the Nottinghamshire Youth Justice Service, and the successful candidate will have excellent relational skills to positively promote the victim offer and our service.</w:t>
      </w:r>
    </w:p>
    <w:p w14:paraId="4835213F"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CDEAB8B">
          <v:rect id="_x0000_i1025" style="width:0;height:1.5pt" o:hralign="center" o:hrstd="t" o:hr="t" fillcolor="#a0a0a0" stroked="f"/>
        </w:pict>
      </w:r>
    </w:p>
    <w:p w14:paraId="39494375" w14:textId="505229DF"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 Working with children</w:t>
      </w:r>
      <w:r>
        <w:rPr>
          <w:rFonts w:ascii="Segoe UI" w:eastAsia="Times New Roman" w:hAnsi="Segoe UI" w:cs="Segoe UI"/>
          <w:b/>
          <w:bCs/>
          <w:sz w:val="27"/>
          <w:szCs w:val="27"/>
          <w:lang w:eastAsia="en-GB"/>
        </w:rPr>
        <w:t>,</w:t>
      </w:r>
      <w:r w:rsidRPr="00F23CA4">
        <w:rPr>
          <w:rFonts w:ascii="Segoe UI" w:eastAsia="Times New Roman" w:hAnsi="Segoe UI" w:cs="Segoe UI"/>
          <w:b/>
          <w:bCs/>
          <w:sz w:val="27"/>
          <w:szCs w:val="27"/>
          <w:lang w:eastAsia="en-GB"/>
        </w:rPr>
        <w:t xml:space="preserve"> helping repair the harm to their communities</w:t>
      </w:r>
    </w:p>
    <w:p w14:paraId="4AADA39D" w14:textId="77777777" w:rsidR="00F23CA4" w:rsidRPr="00F23CA4" w:rsidRDefault="00F23CA4" w:rsidP="00F23CA4">
      <w:pPr>
        <w:spacing w:before="100" w:beforeAutospacing="1" w:after="100" w:afterAutospacing="1" w:line="300" w:lineRule="atLeast"/>
        <w:rPr>
          <w:rFonts w:ascii="Segoe UI" w:eastAsia="Times New Roman" w:hAnsi="Segoe UI" w:cs="Segoe UI"/>
          <w:b/>
          <w:bCs/>
          <w:sz w:val="21"/>
          <w:szCs w:val="21"/>
          <w:lang w:eastAsia="en-GB"/>
        </w:rPr>
      </w:pPr>
      <w:r w:rsidRPr="00F23CA4">
        <w:rPr>
          <w:rFonts w:ascii="Segoe UI" w:eastAsia="Times New Roman" w:hAnsi="Segoe UI" w:cs="Segoe UI"/>
          <w:sz w:val="21"/>
          <w:szCs w:val="21"/>
          <w:lang w:eastAsia="en-GB"/>
        </w:rPr>
        <w:t xml:space="preserve">You will be required to support children and young people to hear and understand the impact of their behaviour on victims and their communities and support them to repair the harm caused. This may be through meeting a victim, participating in a restorative process, undertaking work requested by a victim or </w:t>
      </w:r>
      <w:r w:rsidRPr="00F23CA4">
        <w:rPr>
          <w:rFonts w:ascii="Segoe UI" w:eastAsia="Times New Roman" w:hAnsi="Segoe UI" w:cs="Segoe UI"/>
          <w:b/>
          <w:bCs/>
          <w:sz w:val="21"/>
          <w:szCs w:val="21"/>
          <w:lang w:eastAsia="en-GB"/>
        </w:rPr>
        <w:t>completing community-based reparation activities.</w:t>
      </w:r>
    </w:p>
    <w:p w14:paraId="7F107D60" w14:textId="0006A5B5" w:rsid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This role will include working directly with children and young people in their communities as part of their reparation. </w:t>
      </w:r>
      <w:r>
        <w:rPr>
          <w:rFonts w:ascii="Segoe UI" w:eastAsia="Times New Roman" w:hAnsi="Segoe UI" w:cs="Segoe UI"/>
          <w:sz w:val="21"/>
          <w:szCs w:val="21"/>
          <w:lang w:eastAsia="en-GB"/>
        </w:rPr>
        <w:t xml:space="preserve">This may be directly for their victim or at a placement the victim chooses. Where a victim does not with to be involved, community reparation is completed. </w:t>
      </w:r>
    </w:p>
    <w:p w14:paraId="026A9C26" w14:textId="491D2B3C"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Nottinghamshire has a number of established reparation placements where practitioners work alongside children and young people, including community centres, youth centres, food banks and a range of other community projects.</w:t>
      </w:r>
    </w:p>
    <w:p w14:paraId="4EF516AD" w14:textId="632378F2"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You will </w:t>
      </w:r>
      <w:r w:rsidR="004776F7" w:rsidRPr="00F23CA4">
        <w:rPr>
          <w:rFonts w:ascii="Segoe UI" w:eastAsia="Times New Roman" w:hAnsi="Segoe UI" w:cs="Segoe UI"/>
          <w:sz w:val="21"/>
          <w:szCs w:val="21"/>
          <w:lang w:eastAsia="en-GB"/>
        </w:rPr>
        <w:t xml:space="preserve">support </w:t>
      </w:r>
      <w:r w:rsidR="004776F7">
        <w:rPr>
          <w:rFonts w:ascii="Segoe UI" w:eastAsia="Times New Roman" w:hAnsi="Segoe UI" w:cs="Segoe UI"/>
          <w:sz w:val="21"/>
          <w:szCs w:val="21"/>
          <w:lang w:eastAsia="en-GB"/>
        </w:rPr>
        <w:t>and</w:t>
      </w:r>
      <w:r>
        <w:rPr>
          <w:rFonts w:ascii="Segoe UI" w:eastAsia="Times New Roman" w:hAnsi="Segoe UI" w:cs="Segoe UI"/>
          <w:sz w:val="21"/>
          <w:szCs w:val="21"/>
          <w:lang w:eastAsia="en-GB"/>
        </w:rPr>
        <w:t xml:space="preserve"> work alongside </w:t>
      </w:r>
      <w:r w:rsidRPr="00F23CA4">
        <w:rPr>
          <w:rFonts w:ascii="Segoe UI" w:eastAsia="Times New Roman" w:hAnsi="Segoe UI" w:cs="Segoe UI"/>
          <w:sz w:val="21"/>
          <w:szCs w:val="21"/>
          <w:lang w:eastAsia="en-GB"/>
        </w:rPr>
        <w:t>children and young people to undertake meaningful activities that benefit local communities, helping them develop empathy, take responsibility for their actions, build positive skills and make a constructive contribution to the community.</w:t>
      </w:r>
    </w:p>
    <w:p w14:paraId="2B73BF85"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Please see our YouTube Channel </w:t>
      </w:r>
      <w:r w:rsidRPr="00F23CA4">
        <w:rPr>
          <w:rFonts w:ascii="Segoe UI" w:eastAsia="Times New Roman" w:hAnsi="Segoe UI" w:cs="Segoe UI"/>
          <w:i/>
          <w:iCs/>
          <w:sz w:val="21"/>
          <w:szCs w:val="21"/>
          <w:lang w:eastAsia="en-GB"/>
        </w:rPr>
        <w:t>Restorative TV</w:t>
      </w:r>
      <w:r w:rsidRPr="00F23CA4">
        <w:rPr>
          <w:rFonts w:ascii="Segoe UI" w:eastAsia="Times New Roman" w:hAnsi="Segoe UI" w:cs="Segoe UI"/>
          <w:sz w:val="21"/>
          <w:szCs w:val="21"/>
          <w:lang w:eastAsia="en-GB"/>
        </w:rPr>
        <w:t xml:space="preserve"> for real-life examples of the kinds of work we do.</w:t>
      </w:r>
    </w:p>
    <w:p w14:paraId="1287258A"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567AFE3">
          <v:rect id="_x0000_i1026" style="width:0;height:1.5pt" o:hralign="center" o:hrstd="t" o:hr="t" fillcolor="#a0a0a0" stroked="f"/>
        </w:pict>
      </w:r>
    </w:p>
    <w:p w14:paraId="65B7D8E7" w14:textId="77777777"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Skills we look for in our Practitioners include:</w:t>
      </w:r>
    </w:p>
    <w:p w14:paraId="5908F17B"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Communication</w:t>
      </w:r>
    </w:p>
    <w:p w14:paraId="4724D42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Listening and responding to what is being said so that people feel supported, valued and prepared to engage in a restorative intervention is an essential part of this role.</w:t>
      </w:r>
    </w:p>
    <w:p w14:paraId="6AEC89AD"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Flexibility</w:t>
      </w:r>
    </w:p>
    <w:p w14:paraId="0F6AAF0E" w14:textId="6FA45074"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lastRenderedPageBreak/>
        <w:t xml:space="preserve">Working with people requires a flexible approach to ensure they are seen at times convenient to them; this can involve working on evenings and </w:t>
      </w:r>
      <w:r>
        <w:rPr>
          <w:rFonts w:ascii="Segoe UI" w:eastAsia="Times New Roman" w:hAnsi="Segoe UI" w:cs="Segoe UI"/>
          <w:sz w:val="21"/>
          <w:szCs w:val="21"/>
          <w:lang w:eastAsia="en-GB"/>
        </w:rPr>
        <w:t>Saturday mornings.</w:t>
      </w:r>
    </w:p>
    <w:p w14:paraId="0ACA73A5" w14:textId="484911A4"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In return, we don't expect you to work a rigid 9-5 Monday-Friday working week. You will be expected to manage your diary effectively and be prepared to travel across the county (and occasionally other parts of the country). </w:t>
      </w:r>
      <w:r>
        <w:rPr>
          <w:rFonts w:ascii="Segoe UI" w:eastAsia="Times New Roman" w:hAnsi="Segoe UI" w:cs="Segoe UI"/>
          <w:sz w:val="21"/>
          <w:szCs w:val="21"/>
          <w:lang w:eastAsia="en-GB"/>
        </w:rPr>
        <w:t>You will be based from home,</w:t>
      </w:r>
      <w:r w:rsidR="004776F7">
        <w:rPr>
          <w:rFonts w:ascii="Segoe UI" w:eastAsia="Times New Roman" w:hAnsi="Segoe UI" w:cs="Segoe UI"/>
          <w:sz w:val="21"/>
          <w:szCs w:val="21"/>
          <w:lang w:eastAsia="en-GB"/>
        </w:rPr>
        <w:t xml:space="preserve"> with a nearby Council base</w:t>
      </w:r>
      <w:r>
        <w:rPr>
          <w:rFonts w:ascii="Segoe UI" w:eastAsia="Times New Roman" w:hAnsi="Segoe UI" w:cs="Segoe UI"/>
          <w:sz w:val="21"/>
          <w:szCs w:val="21"/>
          <w:lang w:eastAsia="en-GB"/>
        </w:rPr>
        <w:t xml:space="preserve"> and we are looking for practitioners who are in or close to Nottinghamshire, with access given to Nottinghamshire County Council buildings. </w:t>
      </w:r>
    </w:p>
    <w:p w14:paraId="13C34654"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Motivation</w:t>
      </w:r>
    </w:p>
    <w:p w14:paraId="456DBFA2"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Well-facilitated restorative interventions change lives for the better. We want you to do that.</w:t>
      </w:r>
    </w:p>
    <w:p w14:paraId="1E5D8FC2"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The nature of the role means generating work through phone calls, visiting victims at their homes, working with children and young people in the community and developing strong partnerships with other agencies. You are going to be out and about a lot. It is not the type of job where you are going to be sat at a desk all day.</w:t>
      </w:r>
    </w:p>
    <w:p w14:paraId="0660BA28"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have to work using your own initiative and make judgements that consider the needs of the people you are working with, your own workload and the specific contract requirements. There will be expectations on the amount of restorative work and victim engagement activity you undertake.</w:t>
      </w:r>
    </w:p>
    <w:p w14:paraId="47D2383E"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you to be the type of person who sees this as a challenge because, when achieved, lives are changed for the better.</w:t>
      </w:r>
    </w:p>
    <w:p w14:paraId="66C486B3"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IT Capable</w:t>
      </w:r>
    </w:p>
    <w:p w14:paraId="1C707B9D"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restorative practitioners to spend the majority of their time working with people. Whilst this will include a significant amount of face-to-face contact with our service users, we also look to maximise the use of remote methods of working.</w:t>
      </w:r>
    </w:p>
    <w:p w14:paraId="2242EFCF"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need to be comfortable using platforms such as Teams and Zoom to fulfil this aspect of the role.</w:t>
      </w:r>
    </w:p>
    <w:p w14:paraId="7CF68D65"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It is vital that we record all of the work we do accurately and promptly. As a result, you will be trained on Nottinghamshire Youth Justice systems. It is essential that you are proficient in using:</w:t>
      </w:r>
    </w:p>
    <w:p w14:paraId="199B5A8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Email</w:t>
      </w:r>
      <w:r w:rsidRPr="00F23CA4">
        <w:rPr>
          <w:rFonts w:ascii="Segoe UI" w:eastAsia="Times New Roman" w:hAnsi="Segoe UI" w:cs="Segoe UI"/>
          <w:sz w:val="21"/>
          <w:szCs w:val="21"/>
          <w:lang w:eastAsia="en-GB"/>
        </w:rPr>
        <w:br/>
        <w:t>• Electronic calendar</w:t>
      </w:r>
      <w:r w:rsidRPr="00F23CA4">
        <w:rPr>
          <w:rFonts w:ascii="Segoe UI" w:eastAsia="Times New Roman" w:hAnsi="Segoe UI" w:cs="Segoe UI"/>
          <w:sz w:val="21"/>
          <w:szCs w:val="21"/>
          <w:lang w:eastAsia="en-GB"/>
        </w:rPr>
        <w:br/>
        <w:t>• Word</w:t>
      </w:r>
      <w:r w:rsidRPr="00F23CA4">
        <w:rPr>
          <w:rFonts w:ascii="Segoe UI" w:eastAsia="Times New Roman" w:hAnsi="Segoe UI" w:cs="Segoe UI"/>
          <w:sz w:val="21"/>
          <w:szCs w:val="21"/>
          <w:lang w:eastAsia="en-GB"/>
        </w:rPr>
        <w:br/>
        <w:t>• Excel</w:t>
      </w:r>
    </w:p>
    <w:p w14:paraId="77ED7443"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Safety</w:t>
      </w:r>
    </w:p>
    <w:p w14:paraId="6B92328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you to work safely in all aspects of your role. This will mean following our own internal policies and procedures and will require you to consider safety in relation to the following aspects:</w:t>
      </w:r>
    </w:p>
    <w:p w14:paraId="62A8B550"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Safeguarding</w:t>
      </w:r>
      <w:r w:rsidRPr="00F23CA4">
        <w:rPr>
          <w:rFonts w:ascii="Segoe UI" w:eastAsia="Times New Roman" w:hAnsi="Segoe UI" w:cs="Segoe UI"/>
          <w:sz w:val="21"/>
          <w:szCs w:val="21"/>
          <w:lang w:eastAsia="en-GB"/>
        </w:rPr>
        <w:br/>
        <w:t>• Lone Working</w:t>
      </w:r>
      <w:r w:rsidRPr="00F23CA4">
        <w:rPr>
          <w:rFonts w:ascii="Segoe UI" w:eastAsia="Times New Roman" w:hAnsi="Segoe UI" w:cs="Segoe UI"/>
          <w:sz w:val="21"/>
          <w:szCs w:val="21"/>
          <w:lang w:eastAsia="en-GB"/>
        </w:rPr>
        <w:br/>
        <w:t>• Data Protection and Confidentiality</w:t>
      </w:r>
    </w:p>
    <w:p w14:paraId="7D40A34A"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5D380BE">
          <v:rect id="_x0000_i1027" style="width:0;height:1.5pt" o:hralign="center" o:hrstd="t" o:hr="t" fillcolor="#a0a0a0" stroked="f"/>
        </w:pict>
      </w:r>
    </w:p>
    <w:p w14:paraId="33C536EF" w14:textId="77777777" w:rsidR="00F23CA4" w:rsidRPr="00F23CA4" w:rsidRDefault="00F23CA4" w:rsidP="00F23CA4">
      <w:pPr>
        <w:spacing w:before="100" w:beforeAutospacing="1" w:after="100" w:afterAutospacing="1" w:line="300" w:lineRule="atLeast"/>
        <w:outlineLvl w:val="1"/>
        <w:rPr>
          <w:rFonts w:ascii="Segoe UI" w:eastAsia="Times New Roman" w:hAnsi="Segoe UI" w:cs="Segoe UI"/>
          <w:b/>
          <w:bCs/>
          <w:sz w:val="36"/>
          <w:szCs w:val="36"/>
          <w:lang w:eastAsia="en-GB"/>
        </w:rPr>
      </w:pPr>
      <w:r w:rsidRPr="00F23CA4">
        <w:rPr>
          <w:rFonts w:ascii="Segoe UI" w:eastAsia="Times New Roman" w:hAnsi="Segoe UI" w:cs="Segoe UI"/>
          <w:b/>
          <w:bCs/>
          <w:sz w:val="36"/>
          <w:szCs w:val="36"/>
          <w:lang w:eastAsia="en-GB"/>
        </w:rPr>
        <w:t>WHAT TO EXPECT</w:t>
      </w:r>
    </w:p>
    <w:p w14:paraId="2FD93BC7"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lastRenderedPageBreak/>
        <w:t>With your home as your base, the role is for work across Nottinghamshire, so expect to travel. You will need to be able to drive and have access to your own vehicle.</w:t>
      </w:r>
    </w:p>
    <w:p w14:paraId="3BD709AD"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be working in people's homes, local community venues, schools, partner agency settings and Youth Justice establishments.</w:t>
      </w:r>
    </w:p>
    <w:p w14:paraId="439AF728"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Full training will be provided to build your awareness and confidence in each of these settings. We strive to create a balance between working from home and working collaboratively with colleagues.</w:t>
      </w:r>
    </w:p>
    <w:p w14:paraId="2B08940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have a line manager who you will meet individually at least once a month and who will also be available throughout the week to provide support and guidance.</w:t>
      </w:r>
    </w:p>
    <w:p w14:paraId="03245406"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will provide:</w:t>
      </w:r>
    </w:p>
    <w:p w14:paraId="23B81E7B" w14:textId="4F514585" w:rsid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Full training</w:t>
      </w:r>
      <w:r w:rsidRPr="00F23CA4">
        <w:rPr>
          <w:rFonts w:ascii="Segoe UI" w:eastAsia="Times New Roman" w:hAnsi="Segoe UI" w:cs="Segoe UI"/>
          <w:sz w:val="21"/>
          <w:szCs w:val="21"/>
          <w:lang w:eastAsia="en-GB"/>
        </w:rPr>
        <w:br/>
        <w:t>• A laptop and mobile phone</w:t>
      </w:r>
      <w:r w:rsidRPr="00F23CA4">
        <w:rPr>
          <w:rFonts w:ascii="Segoe UI" w:eastAsia="Times New Roman" w:hAnsi="Segoe UI" w:cs="Segoe UI"/>
          <w:sz w:val="21"/>
          <w:szCs w:val="21"/>
          <w:lang w:eastAsia="en-GB"/>
        </w:rPr>
        <w:br/>
        <w:t>• Line management support and guidance</w:t>
      </w:r>
      <w:r w:rsidRPr="00F23CA4">
        <w:rPr>
          <w:rFonts w:ascii="Segoe UI" w:eastAsia="Times New Roman" w:hAnsi="Segoe UI" w:cs="Segoe UI"/>
          <w:sz w:val="21"/>
          <w:szCs w:val="21"/>
          <w:lang w:eastAsia="en-GB"/>
        </w:rPr>
        <w:br/>
        <w:t>• The role requires an enhanced DBS check</w:t>
      </w:r>
      <w:r w:rsidRPr="00F23CA4">
        <w:rPr>
          <w:rFonts w:ascii="Segoe UI" w:eastAsia="Times New Roman" w:hAnsi="Segoe UI" w:cs="Segoe UI"/>
          <w:sz w:val="21"/>
          <w:szCs w:val="21"/>
          <w:lang w:eastAsia="en-GB"/>
        </w:rPr>
        <w:br/>
        <w:t>• 35 hours per week</w:t>
      </w:r>
      <w:r w:rsidRPr="00F23CA4">
        <w:rPr>
          <w:rFonts w:ascii="Segoe UI" w:eastAsia="Times New Roman" w:hAnsi="Segoe UI" w:cs="Segoe UI"/>
          <w:sz w:val="21"/>
          <w:szCs w:val="21"/>
          <w:lang w:eastAsia="en-GB"/>
        </w:rPr>
        <w:br/>
        <w:t xml:space="preserve">• </w:t>
      </w:r>
      <w:r w:rsidR="00877B03" w:rsidRPr="00877B03">
        <w:rPr>
          <w:rFonts w:ascii="Segoe UI" w:eastAsia="Times New Roman" w:hAnsi="Segoe UI" w:cs="Segoe UI"/>
          <w:sz w:val="21"/>
          <w:szCs w:val="21"/>
          <w:lang w:eastAsia="en-GB"/>
        </w:rPr>
        <w:t>Salary £24,000 rising to £26,000 at the end of Year 2 in role</w:t>
      </w:r>
      <w:r w:rsidRPr="00F23CA4">
        <w:rPr>
          <w:rFonts w:ascii="Segoe UI" w:eastAsia="Times New Roman" w:hAnsi="Segoe UI" w:cs="Segoe UI"/>
          <w:sz w:val="21"/>
          <w:szCs w:val="21"/>
          <w:lang w:eastAsia="en-GB"/>
        </w:rPr>
        <w:br/>
        <w:t xml:space="preserve">• </w:t>
      </w:r>
      <w:r w:rsidR="00877B03">
        <w:rPr>
          <w:rFonts w:ascii="Segoe UI" w:eastAsia="Times New Roman" w:hAnsi="Segoe UI" w:cs="Segoe UI"/>
          <w:sz w:val="21"/>
          <w:szCs w:val="21"/>
          <w:lang w:eastAsia="en-GB"/>
        </w:rPr>
        <w:t>6% e</w:t>
      </w:r>
      <w:r w:rsidRPr="00F23CA4">
        <w:rPr>
          <w:rFonts w:ascii="Segoe UI" w:eastAsia="Times New Roman" w:hAnsi="Segoe UI" w:cs="Segoe UI"/>
          <w:sz w:val="21"/>
          <w:szCs w:val="21"/>
          <w:lang w:eastAsia="en-GB"/>
        </w:rPr>
        <w:t>mployer pension contribution</w:t>
      </w:r>
      <w:r w:rsidRPr="00F23CA4">
        <w:rPr>
          <w:rFonts w:ascii="Segoe UI" w:eastAsia="Times New Roman" w:hAnsi="Segoe UI" w:cs="Segoe UI"/>
          <w:sz w:val="21"/>
          <w:szCs w:val="21"/>
          <w:lang w:eastAsia="en-GB"/>
        </w:rPr>
        <w:br/>
        <w:t xml:space="preserve">• </w:t>
      </w:r>
      <w:r w:rsidR="00877B03">
        <w:rPr>
          <w:rFonts w:ascii="Segoe UI" w:eastAsia="Times New Roman" w:hAnsi="Segoe UI" w:cs="Segoe UI"/>
          <w:sz w:val="21"/>
          <w:szCs w:val="21"/>
          <w:lang w:eastAsia="en-GB"/>
        </w:rPr>
        <w:t>26</w:t>
      </w:r>
      <w:r w:rsidRPr="00F23CA4">
        <w:rPr>
          <w:rFonts w:ascii="Segoe UI" w:eastAsia="Times New Roman" w:hAnsi="Segoe UI" w:cs="Segoe UI"/>
          <w:sz w:val="21"/>
          <w:szCs w:val="21"/>
          <w:lang w:eastAsia="en-GB"/>
        </w:rPr>
        <w:t xml:space="preserve"> days leave per annum plus bank holidays</w:t>
      </w:r>
    </w:p>
    <w:p w14:paraId="435F9DFB" w14:textId="77777777" w:rsidR="00E07DA5" w:rsidRDefault="00E07DA5" w:rsidP="00F23CA4">
      <w:pPr>
        <w:spacing w:before="100" w:beforeAutospacing="1" w:after="100" w:afterAutospacing="1" w:line="300" w:lineRule="atLeast"/>
        <w:rPr>
          <w:rFonts w:ascii="Segoe UI" w:eastAsia="Times New Roman" w:hAnsi="Segoe UI" w:cs="Segoe UI"/>
          <w:sz w:val="21"/>
          <w:szCs w:val="21"/>
          <w:lang w:eastAsia="en-GB"/>
        </w:rPr>
      </w:pPr>
    </w:p>
    <w:p w14:paraId="16FA5B08" w14:textId="1CC54317" w:rsidR="00E07DA5" w:rsidRDefault="00E07DA5" w:rsidP="00F23CA4">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This role will include Victim work and Reparation.</w:t>
      </w:r>
    </w:p>
    <w:p w14:paraId="25B35429" w14:textId="56A25FB8" w:rsidR="0006696B" w:rsidRPr="00F23CA4" w:rsidRDefault="0006696B" w:rsidP="00F23CA4">
      <w:pPr>
        <w:spacing w:before="100" w:beforeAutospacing="1" w:after="100" w:afterAutospacing="1" w:line="300" w:lineRule="atLeast"/>
        <w:rPr>
          <w:rFonts w:ascii="Segoe UI" w:eastAsia="Times New Roman" w:hAnsi="Segoe UI" w:cs="Segoe UI"/>
          <w:sz w:val="21"/>
          <w:szCs w:val="21"/>
          <w:lang w:eastAsia="en-GB"/>
        </w:rPr>
      </w:pPr>
      <w:r w:rsidRPr="00877B03">
        <w:rPr>
          <w:rFonts w:ascii="Segoe UI" w:eastAsia="Times New Roman" w:hAnsi="Segoe UI" w:cs="Segoe UI"/>
          <w:sz w:val="21"/>
          <w:szCs w:val="21"/>
          <w:highlight w:val="yellow"/>
          <w:lang w:eastAsia="en-GB"/>
        </w:rPr>
        <w:t>The start date for this job is January</w:t>
      </w:r>
      <w:r w:rsidR="00877B03" w:rsidRPr="00877B03">
        <w:rPr>
          <w:rFonts w:ascii="Segoe UI" w:eastAsia="Times New Roman" w:hAnsi="Segoe UI" w:cs="Segoe UI"/>
          <w:sz w:val="21"/>
          <w:szCs w:val="21"/>
          <w:highlight w:val="yellow"/>
          <w:lang w:eastAsia="en-GB"/>
        </w:rPr>
        <w:t xml:space="preserve"> 2027</w:t>
      </w:r>
    </w:p>
    <w:p w14:paraId="20BA3CF7" w14:textId="40597FDE" w:rsidR="008C5D19" w:rsidRPr="00B35FB9" w:rsidRDefault="008C5D19" w:rsidP="00B35FB9"/>
    <w:sectPr w:rsidR="008C5D19" w:rsidRPr="00B35FB9"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17D31"/>
    <w:multiLevelType w:val="hybridMultilevel"/>
    <w:tmpl w:val="1A48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CBE851"/>
    <w:multiLevelType w:val="hybridMultilevel"/>
    <w:tmpl w:val="6C78BC84"/>
    <w:lvl w:ilvl="0" w:tplc="8964570A">
      <w:start w:val="1"/>
      <w:numFmt w:val="bullet"/>
      <w:lvlText w:val=""/>
      <w:lvlJc w:val="left"/>
      <w:pPr>
        <w:ind w:left="720" w:hanging="360"/>
      </w:pPr>
      <w:rPr>
        <w:rFonts w:ascii="Symbol" w:hAnsi="Symbol" w:hint="default"/>
      </w:rPr>
    </w:lvl>
    <w:lvl w:ilvl="1" w:tplc="7C4E5466">
      <w:start w:val="1"/>
      <w:numFmt w:val="bullet"/>
      <w:lvlText w:val="o"/>
      <w:lvlJc w:val="left"/>
      <w:pPr>
        <w:ind w:left="1440" w:hanging="360"/>
      </w:pPr>
      <w:rPr>
        <w:rFonts w:ascii="Courier New" w:hAnsi="Courier New" w:hint="default"/>
      </w:rPr>
    </w:lvl>
    <w:lvl w:ilvl="2" w:tplc="526C64FE">
      <w:start w:val="1"/>
      <w:numFmt w:val="bullet"/>
      <w:lvlText w:val=""/>
      <w:lvlJc w:val="left"/>
      <w:pPr>
        <w:ind w:left="2160" w:hanging="360"/>
      </w:pPr>
      <w:rPr>
        <w:rFonts w:ascii="Wingdings" w:hAnsi="Wingdings" w:hint="default"/>
      </w:rPr>
    </w:lvl>
    <w:lvl w:ilvl="3" w:tplc="D0A263C0">
      <w:start w:val="1"/>
      <w:numFmt w:val="bullet"/>
      <w:lvlText w:val=""/>
      <w:lvlJc w:val="left"/>
      <w:pPr>
        <w:ind w:left="2880" w:hanging="360"/>
      </w:pPr>
      <w:rPr>
        <w:rFonts w:ascii="Symbol" w:hAnsi="Symbol" w:hint="default"/>
      </w:rPr>
    </w:lvl>
    <w:lvl w:ilvl="4" w:tplc="22A2F22E">
      <w:start w:val="1"/>
      <w:numFmt w:val="bullet"/>
      <w:lvlText w:val="o"/>
      <w:lvlJc w:val="left"/>
      <w:pPr>
        <w:ind w:left="3600" w:hanging="360"/>
      </w:pPr>
      <w:rPr>
        <w:rFonts w:ascii="Courier New" w:hAnsi="Courier New" w:hint="default"/>
      </w:rPr>
    </w:lvl>
    <w:lvl w:ilvl="5" w:tplc="7CB6E40A">
      <w:start w:val="1"/>
      <w:numFmt w:val="bullet"/>
      <w:lvlText w:val=""/>
      <w:lvlJc w:val="left"/>
      <w:pPr>
        <w:ind w:left="4320" w:hanging="360"/>
      </w:pPr>
      <w:rPr>
        <w:rFonts w:ascii="Wingdings" w:hAnsi="Wingdings" w:hint="default"/>
      </w:rPr>
    </w:lvl>
    <w:lvl w:ilvl="6" w:tplc="E5987528">
      <w:start w:val="1"/>
      <w:numFmt w:val="bullet"/>
      <w:lvlText w:val=""/>
      <w:lvlJc w:val="left"/>
      <w:pPr>
        <w:ind w:left="5040" w:hanging="360"/>
      </w:pPr>
      <w:rPr>
        <w:rFonts w:ascii="Symbol" w:hAnsi="Symbol" w:hint="default"/>
      </w:rPr>
    </w:lvl>
    <w:lvl w:ilvl="7" w:tplc="206A0DE0">
      <w:start w:val="1"/>
      <w:numFmt w:val="bullet"/>
      <w:lvlText w:val="o"/>
      <w:lvlJc w:val="left"/>
      <w:pPr>
        <w:ind w:left="5760" w:hanging="360"/>
      </w:pPr>
      <w:rPr>
        <w:rFonts w:ascii="Courier New" w:hAnsi="Courier New" w:hint="default"/>
      </w:rPr>
    </w:lvl>
    <w:lvl w:ilvl="8" w:tplc="BD225FD2">
      <w:start w:val="1"/>
      <w:numFmt w:val="bullet"/>
      <w:lvlText w:val=""/>
      <w:lvlJc w:val="left"/>
      <w:pPr>
        <w:ind w:left="6480" w:hanging="360"/>
      </w:pPr>
      <w:rPr>
        <w:rFonts w:ascii="Wingdings" w:hAnsi="Wingdings" w:hint="default"/>
      </w:rPr>
    </w:lvl>
  </w:abstractNum>
  <w:abstractNum w:abstractNumId="3" w15:restartNumberingAfterBreak="0">
    <w:nsid w:val="5C266FC5"/>
    <w:multiLevelType w:val="hybridMultilevel"/>
    <w:tmpl w:val="522CE052"/>
    <w:lvl w:ilvl="0" w:tplc="B9FEE3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541323">
    <w:abstractNumId w:val="5"/>
  </w:num>
  <w:num w:numId="2" w16cid:durableId="697197532">
    <w:abstractNumId w:val="1"/>
  </w:num>
  <w:num w:numId="3" w16cid:durableId="1593588043">
    <w:abstractNumId w:val="6"/>
  </w:num>
  <w:num w:numId="4" w16cid:durableId="2010016368">
    <w:abstractNumId w:val="4"/>
  </w:num>
  <w:num w:numId="5" w16cid:durableId="466356650">
    <w:abstractNumId w:val="7"/>
  </w:num>
  <w:num w:numId="6" w16cid:durableId="204024360">
    <w:abstractNumId w:val="0"/>
  </w:num>
  <w:num w:numId="7" w16cid:durableId="1462112041">
    <w:abstractNumId w:val="3"/>
  </w:num>
  <w:num w:numId="8" w16cid:durableId="85931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25843"/>
    <w:rsid w:val="0004633E"/>
    <w:rsid w:val="000471A4"/>
    <w:rsid w:val="0005757C"/>
    <w:rsid w:val="000626A6"/>
    <w:rsid w:val="0006696B"/>
    <w:rsid w:val="000825AB"/>
    <w:rsid w:val="000A50E0"/>
    <w:rsid w:val="000D78C0"/>
    <w:rsid w:val="000F6407"/>
    <w:rsid w:val="001D7400"/>
    <w:rsid w:val="001E5520"/>
    <w:rsid w:val="001F629D"/>
    <w:rsid w:val="00203B3F"/>
    <w:rsid w:val="002278B6"/>
    <w:rsid w:val="002427FA"/>
    <w:rsid w:val="002954FB"/>
    <w:rsid w:val="002A0849"/>
    <w:rsid w:val="002C42AA"/>
    <w:rsid w:val="002D4334"/>
    <w:rsid w:val="003812A8"/>
    <w:rsid w:val="00391DD3"/>
    <w:rsid w:val="003C6471"/>
    <w:rsid w:val="00462FB2"/>
    <w:rsid w:val="004776F7"/>
    <w:rsid w:val="00497A33"/>
    <w:rsid w:val="004A13A6"/>
    <w:rsid w:val="004C7CE3"/>
    <w:rsid w:val="004F1245"/>
    <w:rsid w:val="004F329C"/>
    <w:rsid w:val="0051170F"/>
    <w:rsid w:val="0053083E"/>
    <w:rsid w:val="005341C3"/>
    <w:rsid w:val="005551E1"/>
    <w:rsid w:val="00555A86"/>
    <w:rsid w:val="005658C4"/>
    <w:rsid w:val="005706EB"/>
    <w:rsid w:val="0057542A"/>
    <w:rsid w:val="00586FB2"/>
    <w:rsid w:val="005A45E9"/>
    <w:rsid w:val="005C3A12"/>
    <w:rsid w:val="005F5234"/>
    <w:rsid w:val="00613382"/>
    <w:rsid w:val="006349E3"/>
    <w:rsid w:val="00635E39"/>
    <w:rsid w:val="006C2921"/>
    <w:rsid w:val="006C553E"/>
    <w:rsid w:val="006E549C"/>
    <w:rsid w:val="00727F35"/>
    <w:rsid w:val="0076075F"/>
    <w:rsid w:val="00764F35"/>
    <w:rsid w:val="00770092"/>
    <w:rsid w:val="007C2FBD"/>
    <w:rsid w:val="007F6F00"/>
    <w:rsid w:val="00837B68"/>
    <w:rsid w:val="00860ABD"/>
    <w:rsid w:val="00862FE9"/>
    <w:rsid w:val="00871B24"/>
    <w:rsid w:val="00877B03"/>
    <w:rsid w:val="00887B15"/>
    <w:rsid w:val="008A5C5E"/>
    <w:rsid w:val="008C5D19"/>
    <w:rsid w:val="0092478B"/>
    <w:rsid w:val="00966E30"/>
    <w:rsid w:val="00983FC2"/>
    <w:rsid w:val="009A4427"/>
    <w:rsid w:val="009A7FE9"/>
    <w:rsid w:val="009E00A0"/>
    <w:rsid w:val="009E285E"/>
    <w:rsid w:val="00A057E6"/>
    <w:rsid w:val="00A55EBA"/>
    <w:rsid w:val="00A7542E"/>
    <w:rsid w:val="00A953ED"/>
    <w:rsid w:val="00AE03CD"/>
    <w:rsid w:val="00AE5D96"/>
    <w:rsid w:val="00B242B6"/>
    <w:rsid w:val="00B3448A"/>
    <w:rsid w:val="00B35FB9"/>
    <w:rsid w:val="00B84A85"/>
    <w:rsid w:val="00B97F84"/>
    <w:rsid w:val="00BC3736"/>
    <w:rsid w:val="00C13A52"/>
    <w:rsid w:val="00C23D66"/>
    <w:rsid w:val="00C26935"/>
    <w:rsid w:val="00C3728E"/>
    <w:rsid w:val="00C70497"/>
    <w:rsid w:val="00C8651F"/>
    <w:rsid w:val="00C9528F"/>
    <w:rsid w:val="00CA34C9"/>
    <w:rsid w:val="00CE3D6C"/>
    <w:rsid w:val="00D16E4E"/>
    <w:rsid w:val="00D33026"/>
    <w:rsid w:val="00D578E0"/>
    <w:rsid w:val="00DB5062"/>
    <w:rsid w:val="00DD1DC8"/>
    <w:rsid w:val="00DD49B8"/>
    <w:rsid w:val="00E07DA5"/>
    <w:rsid w:val="00E10075"/>
    <w:rsid w:val="00E24E90"/>
    <w:rsid w:val="00E354E9"/>
    <w:rsid w:val="00E35FD6"/>
    <w:rsid w:val="00E576CE"/>
    <w:rsid w:val="00EA13B0"/>
    <w:rsid w:val="00EE54D5"/>
    <w:rsid w:val="00F07BA2"/>
    <w:rsid w:val="00F23CA4"/>
    <w:rsid w:val="00F752FA"/>
    <w:rsid w:val="00FC26EF"/>
    <w:rsid w:val="00FF0EFF"/>
    <w:rsid w:val="33F10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customXml/itemProps2.xml><?xml version="1.0" encoding="utf-8"?>
<ds:datastoreItem xmlns:ds="http://schemas.openxmlformats.org/officeDocument/2006/customXml" ds:itemID="{37FB4EDA-BF3A-4988-B55A-9BA546D13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3995B-744C-45F5-B89E-137EFC191D44}">
  <ds:schemaRefs>
    <ds:schemaRef ds:uri="http://schemas.microsoft.com/sharepoint/v3/contenttype/forms"/>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4</cp:revision>
  <cp:lastPrinted>2023-06-07T11:46:00Z</cp:lastPrinted>
  <dcterms:created xsi:type="dcterms:W3CDTF">2026-09-28T12:28:00Z</dcterms:created>
  <dcterms:modified xsi:type="dcterms:W3CDTF">2026-09-29T09:45:00Z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