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B27" w14:textId="06546C92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58EBB9F9">
                <wp:simplePos x="0" y="0"/>
                <wp:positionH relativeFrom="page">
                  <wp:posOffset>754380</wp:posOffset>
                </wp:positionH>
                <wp:positionV relativeFrom="page">
                  <wp:posOffset>914400</wp:posOffset>
                </wp:positionV>
                <wp:extent cx="6040120" cy="1800665"/>
                <wp:effectExtent l="0" t="0" r="5080" b="31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18006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4DCBA7" w14:textId="77777777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</w:p>
                          <w:p w14:paraId="6AAECCF8" w14:textId="7ACE038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5F74A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Rotherham</w:t>
                            </w:r>
                          </w:p>
                          <w:p w14:paraId="4EFA2E8B" w14:textId="5B37A95B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3</w:t>
                            </w: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hours per week</w:t>
                            </w:r>
                          </w:p>
                          <w:p w14:paraId="72BD82F9" w14:textId="6A742557" w:rsidR="00B51138" w:rsidRPr="00B51138" w:rsidRDefault="00475E39" w:rsidP="00B51138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Salary –</w:t>
                            </w:r>
                            <w:r w:rsidR="00A61C5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A61C58" w:rsidRPr="00A61C5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£20,280 </w:t>
                            </w:r>
                            <w:r w:rsidR="00B34B8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per annum 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plus 5% Employer pension contribution</w:t>
                            </w:r>
                          </w:p>
                          <w:p w14:paraId="5320AACF" w14:textId="0A48340E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Leave – 25 days plus Bank Holidays 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59.4pt;margin-top:1in;width:475.6pt;height:14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" filled="f" stroked="f" strokeweight="1pt">
                <v:stroke miterlimit="4"/>
                <v:textbox inset="0,0,0,0">
                  <w:txbxContent>
                    <w:p w14:paraId="174DCBA7" w14:textId="77777777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</w:p>
                    <w:p w14:paraId="6AAECCF8" w14:textId="7ACE038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5F74AF">
                        <w:rPr>
                          <w:rFonts w:ascii="Calibri" w:hAnsi="Calibri" w:cs="Calibri"/>
                          <w:color w:val="7F7F7F" w:themeColor="text1" w:themeTint="80"/>
                        </w:rPr>
                        <w:t>Rotherham</w:t>
                      </w:r>
                    </w:p>
                    <w:p w14:paraId="4EFA2E8B" w14:textId="5B37A95B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3</w:t>
                      </w: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hours per week</w:t>
                      </w:r>
                    </w:p>
                    <w:p w14:paraId="72BD82F9" w14:textId="6A742557" w:rsidR="00B51138" w:rsidRPr="00B51138" w:rsidRDefault="00475E39" w:rsidP="00B51138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>Salary –</w:t>
                      </w:r>
                      <w:r w:rsidR="00A61C5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A61C58" w:rsidRPr="00A61C5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£20,280 </w:t>
                      </w:r>
                      <w:r w:rsidR="00B34B8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per annum 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plus 5% Employer pension contribution</w:t>
                      </w:r>
                    </w:p>
                    <w:p w14:paraId="5320AACF" w14:textId="0A48340E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Leave – 25 days plus Bank Holidays 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F4109FD" w14:textId="1C19D09B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2C0B0E3F" w14:textId="611002B8" w:rsidR="00B51138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delivery of Community Reparation and Unpaid Work hours provided by Remedi for the Youth </w:t>
      </w:r>
      <w:r w:rsidR="005F74AF">
        <w:rPr>
          <w:rFonts w:ascii="Calibri" w:hAnsi="Calibri" w:cs="Calibri"/>
        </w:rPr>
        <w:t>Offending Team in Rotherham</w:t>
      </w:r>
      <w:r w:rsidRPr="00B51138">
        <w:rPr>
          <w:rFonts w:ascii="Calibri" w:hAnsi="Calibri" w:cs="Calibri"/>
        </w:rPr>
        <w:t xml:space="preserve">. This will include working with young people both one to one and on a group basis. Community reparation and unpaid work are a vital component to contributing towards the youth </w:t>
      </w:r>
      <w:r w:rsidR="005F74AF">
        <w:rPr>
          <w:rFonts w:ascii="Calibri" w:hAnsi="Calibri" w:cs="Calibri"/>
        </w:rPr>
        <w:t>offending team’s</w:t>
      </w:r>
      <w:r w:rsidRPr="00B51138">
        <w:rPr>
          <w:rFonts w:ascii="Calibri" w:hAnsi="Calibri" w:cs="Calibri"/>
        </w:rPr>
        <w:t xml:space="preserve"> aim of reducing re-offending. The RJ practitioner will be responsible for the effective supervision of young people required to undertake reparation and unpaid work activities as referred by the Youth </w:t>
      </w:r>
      <w:r w:rsidR="00B97284">
        <w:rPr>
          <w:rFonts w:ascii="Calibri" w:hAnsi="Calibri" w:cs="Calibri"/>
        </w:rPr>
        <w:t>Offending Team</w:t>
      </w:r>
      <w:r w:rsidRPr="00B51138">
        <w:rPr>
          <w:rFonts w:ascii="Calibri" w:hAnsi="Calibri" w:cs="Calibri"/>
        </w:rPr>
        <w:t>. Your role will be to motivate and engage young people in the successful completion of their hours. In addition, the role of the RJ practitioner is to</w:t>
      </w:r>
      <w:r w:rsidR="005F74AF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>ensure all work planned is carried out safely</w:t>
      </w:r>
      <w:r w:rsidR="008C6815">
        <w:rPr>
          <w:rFonts w:ascii="Calibri" w:hAnsi="Calibri" w:cs="Calibri"/>
        </w:rPr>
        <w:t xml:space="preserve"> as well as liaising with current placements and sourcing new placements as and when required</w:t>
      </w:r>
      <w:r w:rsidRPr="00B51138">
        <w:rPr>
          <w:rFonts w:ascii="Calibri" w:hAnsi="Calibri" w:cs="Calibri"/>
        </w:rPr>
        <w:t>.</w:t>
      </w: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593A8946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alongside youth justice colleagues, keeping them updated on the progress of a case and championing </w:t>
      </w:r>
      <w:r w:rsidR="003E5CEE">
        <w:rPr>
          <w:rFonts w:ascii="Calibri" w:hAnsi="Calibri" w:cs="Calibri"/>
        </w:rPr>
        <w:t>Unpaid Work as a viable and worthwhile court outcome</w:t>
      </w:r>
      <w:r w:rsidR="00475E39">
        <w:rPr>
          <w:rFonts w:ascii="Calibri" w:hAnsi="Calibri" w:cs="Calibri"/>
        </w:rPr>
        <w:t>.</w:t>
      </w:r>
      <w:r w:rsidR="008C6815">
        <w:rPr>
          <w:rFonts w:ascii="Calibri" w:hAnsi="Calibri" w:cs="Calibri"/>
        </w:rPr>
        <w:t xml:space="preserve"> You will also be a main point of contact for community placements so it is essential that you forge and maintain positive relationships with them ensuring that they are always kept updated and informed.  </w:t>
      </w:r>
    </w:p>
    <w:p w14:paraId="17EC52F1" w14:textId="6683E62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</w:t>
      </w: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7E22B708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0299D7D4" w:rsidR="00475E39" w:rsidRDefault="00475E39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</w:t>
                            </w:r>
                            <w:r w:rsidR="00A61C5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PROFILE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- Restorative Practitioner</w:t>
                            </w:r>
                          </w:p>
                          <w:p w14:paraId="62F981F5" w14:textId="77777777" w:rsidR="00A61C58" w:rsidRPr="00A61C58" w:rsidRDefault="00A61C58" w:rsidP="00A61C5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0pt;margin-top:64.1pt;width:475pt;height:21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0299D7D4" w:rsidR="00475E39" w:rsidRDefault="00475E39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</w:t>
                      </w:r>
                      <w:r w:rsidR="00A61C58">
                        <w:rPr>
                          <w:rFonts w:ascii="Calibri" w:hAnsi="Calibri" w:cs="Calibri"/>
                          <w:sz w:val="32"/>
                          <w:szCs w:val="32"/>
                        </w:rPr>
                        <w:t>PROFILE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- Restorative Practitioner</w:t>
                      </w:r>
                    </w:p>
                    <w:p w14:paraId="62F981F5" w14:textId="77777777" w:rsidR="00A61C58" w:rsidRPr="00A61C58" w:rsidRDefault="00A61C58" w:rsidP="00A61C58">
                      <w:pPr>
                        <w:pStyle w:val="Body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E186C">
        <w:rPr>
          <w:rFonts w:ascii="Calibri" w:hAnsi="Calibri" w:cs="Calibri"/>
        </w:rPr>
        <w:t xml:space="preserve"> we don’t expect you to work a rigid 9-5 Monday-Friday working week. You will be expected to manage your diary effectively and be prepared to travel across the county</w:t>
      </w:r>
      <w:r w:rsidR="003E5CEE">
        <w:rPr>
          <w:rFonts w:ascii="Calibri" w:hAnsi="Calibri" w:cs="Calibri"/>
        </w:rPr>
        <w:t xml:space="preserve"> if required</w:t>
      </w:r>
      <w:r w:rsidRPr="006E186C">
        <w:rPr>
          <w:rFonts w:ascii="Calibri" w:hAnsi="Calibri" w:cs="Calibri"/>
        </w:rPr>
        <w:t xml:space="preserve"> (and occasionally other parts of the country). </w:t>
      </w:r>
    </w:p>
    <w:p w14:paraId="60369747" w14:textId="49C54A5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</w:t>
      </w:r>
      <w:r w:rsidR="005F74AF">
        <w:rPr>
          <w:rFonts w:ascii="Calibri" w:hAnsi="Calibri" w:cs="Calibri"/>
        </w:rPr>
        <w:t>a</w:t>
      </w:r>
      <w:r w:rsidR="00475E39">
        <w:rPr>
          <w:rFonts w:ascii="Calibri" w:hAnsi="Calibri" w:cs="Calibri"/>
        </w:rPr>
        <w:t xml:space="preserve"> Remedi colleague based with you (undertaking</w:t>
      </w:r>
      <w:r w:rsidR="005F74AF">
        <w:rPr>
          <w:rFonts w:ascii="Calibri" w:hAnsi="Calibri" w:cs="Calibri"/>
        </w:rPr>
        <w:t xml:space="preserve"> a</w:t>
      </w:r>
      <w:r w:rsidR="00475E39">
        <w:rPr>
          <w:rFonts w:ascii="Calibri" w:hAnsi="Calibri" w:cs="Calibri"/>
        </w:rPr>
        <w:t xml:space="preserve"> different role) and you will be able to call upon the youth </w:t>
      </w:r>
      <w:r w:rsidR="005F74AF">
        <w:rPr>
          <w:rFonts w:ascii="Calibri" w:hAnsi="Calibri" w:cs="Calibri"/>
        </w:rPr>
        <w:t>offending</w:t>
      </w:r>
      <w:r w:rsidR="008C6815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 xml:space="preserve">team manager for advice and guidance when your Remedi manager isn’t available. </w:t>
      </w:r>
    </w:p>
    <w:p w14:paraId="74A0C1D5" w14:textId="45343726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lastRenderedPageBreak/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the majority of their time working with people. </w:t>
      </w:r>
      <w:r w:rsidR="00B97284">
        <w:rPr>
          <w:rFonts w:ascii="Calibri" w:hAnsi="Calibri" w:cs="Calibri"/>
        </w:rPr>
        <w:t>You will</w:t>
      </w:r>
      <w:r w:rsidR="00FE0B17">
        <w:rPr>
          <w:rFonts w:ascii="Calibri" w:hAnsi="Calibri" w:cs="Calibri"/>
        </w:rPr>
        <w:t xml:space="preserve"> however </w:t>
      </w:r>
      <w:r w:rsidR="00B97284">
        <w:rPr>
          <w:rFonts w:ascii="Calibri" w:hAnsi="Calibri" w:cs="Calibri"/>
        </w:rPr>
        <w:t>be</w:t>
      </w:r>
      <w:r w:rsidR="00FE0B17">
        <w:rPr>
          <w:rFonts w:ascii="Calibri" w:hAnsi="Calibri" w:cs="Calibri"/>
        </w:rPr>
        <w:t xml:space="preserve"> responsib</w:t>
      </w:r>
      <w:r w:rsidR="00B97284">
        <w:rPr>
          <w:rFonts w:ascii="Calibri" w:hAnsi="Calibri" w:cs="Calibri"/>
        </w:rPr>
        <w:t xml:space="preserve">le for receiving and actioning initial referrals from Case Managers at the Youth Offending Team and will be </w:t>
      </w:r>
      <w:r w:rsidR="00A61C58">
        <w:rPr>
          <w:rFonts w:ascii="Calibri" w:hAnsi="Calibri" w:cs="Calibri"/>
        </w:rPr>
        <w:t>expected to</w:t>
      </w:r>
      <w:r w:rsidR="00FE0B17">
        <w:rPr>
          <w:rFonts w:ascii="Calibri" w:hAnsi="Calibri" w:cs="Calibri"/>
        </w:rPr>
        <w:t xml:space="preserve"> record information accurately and promptly. As a result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36A42B36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the work is a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 reparation/unpaid work organised hours is submitted to Remedi/Youth </w:t>
      </w:r>
      <w:r w:rsidR="005F74AF">
        <w:rPr>
          <w:rFonts w:ascii="Calibri" w:hAnsi="Calibri" w:cs="Calibri"/>
        </w:rPr>
        <w:t>Offending Team</w:t>
      </w:r>
      <w:r w:rsidR="0047723E" w:rsidRPr="0047723E">
        <w:rPr>
          <w:rFonts w:ascii="Calibri" w:hAnsi="Calibri" w:cs="Calibri"/>
        </w:rPr>
        <w:t xml:space="preserve"> in a timely fashion.</w:t>
      </w:r>
    </w:p>
    <w:p w14:paraId="0CBBF8AD" w14:textId="76D582EB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 xml:space="preserve">(and the youth </w:t>
      </w:r>
      <w:r w:rsidR="005F74AF">
        <w:rPr>
          <w:rFonts w:ascii="Calibri" w:hAnsi="Calibri" w:cs="Calibri"/>
        </w:rPr>
        <w:t>offending team</w:t>
      </w:r>
      <w:r w:rsidR="00475E39">
        <w:rPr>
          <w:rFonts w:ascii="Calibri" w:hAnsi="Calibri" w:cs="Calibri"/>
        </w:rPr>
        <w:t xml:space="preserve"> policy on safeguarding and data protection) </w:t>
      </w:r>
      <w:r w:rsidR="00FE0B17">
        <w:rPr>
          <w:rFonts w:ascii="Calibri" w:hAnsi="Calibri" w:cs="Calibri"/>
        </w:rPr>
        <w:t xml:space="preserve">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12E74859" w14:textId="3D686C2D" w:rsidR="00C660E7" w:rsidRPr="006E186C" w:rsidRDefault="00B34B8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77B29956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 </w:t>
      </w:r>
      <w:r w:rsidR="005F74AF">
        <w:rPr>
          <w:rFonts w:ascii="Calibri" w:hAnsi="Calibri" w:cs="Calibri"/>
        </w:rPr>
        <w:t>offending team</w:t>
      </w:r>
      <w:r w:rsidRPr="003E5CEE">
        <w:rPr>
          <w:rFonts w:ascii="Calibri" w:hAnsi="Calibri" w:cs="Calibri"/>
        </w:rPr>
        <w:t xml:space="preserve"> who are required to undertake reparation/unpaid work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3E49D24A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is based in</w:t>
      </w:r>
      <w:r w:rsidR="0047723E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="005F74AF">
        <w:rPr>
          <w:rFonts w:ascii="Calibri" w:hAnsi="Calibri" w:cs="Calibri"/>
        </w:rPr>
        <w:t>Rotherham</w:t>
      </w:r>
      <w:r>
        <w:rPr>
          <w:rFonts w:ascii="Calibri" w:hAnsi="Calibri" w:cs="Calibri"/>
        </w:rPr>
        <w:t xml:space="preserve"> </w:t>
      </w:r>
      <w:r w:rsidR="005F74AF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outh </w:t>
      </w:r>
      <w:r w:rsidR="005F74AF">
        <w:rPr>
          <w:rFonts w:ascii="Calibri" w:hAnsi="Calibri" w:cs="Calibri"/>
        </w:rPr>
        <w:t>Offending Team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b</w:t>
      </w:r>
      <w:r>
        <w:rPr>
          <w:rFonts w:ascii="Calibri" w:hAnsi="Calibri" w:cs="Calibri"/>
        </w:rPr>
        <w:t>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 UPW and 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B34B8B">
        <w:rPr>
          <w:rFonts w:ascii="Calibri" w:hAnsi="Calibri" w:cs="Calibri"/>
        </w:rPr>
        <w:t>Expenses are</w:t>
      </w:r>
      <w:bookmarkStart w:id="0" w:name="_GoBack"/>
      <w:bookmarkEnd w:id="0"/>
      <w:r w:rsidR="00FE0B17">
        <w:rPr>
          <w:rFonts w:ascii="Calibri" w:hAnsi="Calibri" w:cs="Calibri"/>
        </w:rPr>
        <w:t xml:space="preserve">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67CAD2C3" w14:textId="5FCE1ABF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5F74AF">
        <w:rPr>
          <w:rFonts w:ascii="Calibri" w:hAnsi="Calibri" w:cs="Calibri"/>
        </w:rPr>
        <w:t>laptop</w:t>
      </w:r>
      <w:r>
        <w:rPr>
          <w:rFonts w:ascii="Calibri" w:hAnsi="Calibri" w:cs="Calibri"/>
        </w:rPr>
        <w:t xml:space="preserve"> with access to </w:t>
      </w:r>
      <w:r w:rsidR="005F74AF">
        <w:rPr>
          <w:rFonts w:ascii="Calibri" w:hAnsi="Calibri" w:cs="Calibri"/>
        </w:rPr>
        <w:t>IYSS</w:t>
      </w:r>
      <w:r>
        <w:rPr>
          <w:rFonts w:ascii="Calibri" w:hAnsi="Calibri" w:cs="Calibri"/>
        </w:rPr>
        <w:t xml:space="preserve"> and Outlook will be provided.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4F30C2B8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</w:t>
      </w:r>
      <w:r w:rsidR="00A16824">
        <w:rPr>
          <w:rFonts w:ascii="Calibri" w:hAnsi="Calibri" w:cs="Calibri"/>
        </w:rPr>
        <w:t>l require bi annual DBS checks.</w:t>
      </w:r>
    </w:p>
    <w:p w14:paraId="554F32A6" w14:textId="7B6E1FDC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 xml:space="preserve">you will meet </w:t>
      </w:r>
      <w:r w:rsidR="00A16824">
        <w:rPr>
          <w:rFonts w:ascii="Calibri" w:hAnsi="Calibri" w:cs="Calibri"/>
        </w:rPr>
        <w:t>monthly for supervisions</w:t>
      </w:r>
      <w:r w:rsidR="00FE0B17">
        <w:rPr>
          <w:rFonts w:ascii="Calibri" w:hAnsi="Calibri" w:cs="Calibri"/>
        </w:rPr>
        <w:t xml:space="preserve"> and they will also be available during the week to provide support and guidance. 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8"/>
      <w:headerReference w:type="default" r:id="rId9"/>
      <w:headerReference w:type="first" r:id="rId10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EC230" w14:textId="77777777" w:rsidR="00475E39" w:rsidRDefault="00475E39">
      <w:r>
        <w:separator/>
      </w:r>
    </w:p>
  </w:endnote>
  <w:endnote w:type="continuationSeparator" w:id="0">
    <w:p w14:paraId="5FCCDA1F" w14:textId="77777777" w:rsidR="00475E39" w:rsidRDefault="0047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ED132" w14:textId="77777777" w:rsidR="00475E39" w:rsidRDefault="00475E39">
      <w:r>
        <w:separator/>
      </w:r>
    </w:p>
  </w:footnote>
  <w:footnote w:type="continuationSeparator" w:id="0">
    <w:p w14:paraId="6AA39B32" w14:textId="77777777" w:rsidR="00475E39" w:rsidRDefault="00475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FAD76F" w14:textId="3E8E74F6" w:rsidR="00475E39" w:rsidRDefault="00B34B8B">
    <w:pPr>
      <w:pStyle w:val="Header"/>
    </w:pPr>
    <w:r>
      <w:rPr>
        <w:noProof/>
        <w:lang w:val="en-GB" w:eastAsia="en-GB"/>
      </w:rPr>
      <w:pict w14:anchorId="7A29CB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000pt;height:404pt;z-index:-251655168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14DE02" w14:textId="30784CB3" w:rsidR="00475E39" w:rsidRDefault="00B34B8B">
    <w:r>
      <w:rPr>
        <w:noProof/>
        <w:lang w:val="en-GB" w:eastAsia="en-GB"/>
      </w:rPr>
      <w:pict w14:anchorId="12232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000pt;height:404pt;z-index:-251654144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FE116F" w14:textId="76AC4D72" w:rsidR="00475E39" w:rsidRDefault="00B34B8B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192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0E7"/>
    <w:rsid w:val="0001153B"/>
    <w:rsid w:val="00012161"/>
    <w:rsid w:val="00025A1D"/>
    <w:rsid w:val="000C0A30"/>
    <w:rsid w:val="001A736F"/>
    <w:rsid w:val="001D5267"/>
    <w:rsid w:val="0023143C"/>
    <w:rsid w:val="003429AD"/>
    <w:rsid w:val="00344431"/>
    <w:rsid w:val="003D7BB5"/>
    <w:rsid w:val="003E5CEE"/>
    <w:rsid w:val="00475E39"/>
    <w:rsid w:val="0047723E"/>
    <w:rsid w:val="004916F6"/>
    <w:rsid w:val="004B44B1"/>
    <w:rsid w:val="00577A07"/>
    <w:rsid w:val="005C0CB8"/>
    <w:rsid w:val="005F74AF"/>
    <w:rsid w:val="00684709"/>
    <w:rsid w:val="006C1717"/>
    <w:rsid w:val="006C63FF"/>
    <w:rsid w:val="006E186C"/>
    <w:rsid w:val="007157DC"/>
    <w:rsid w:val="007369C1"/>
    <w:rsid w:val="008C6815"/>
    <w:rsid w:val="00A16824"/>
    <w:rsid w:val="00A61C58"/>
    <w:rsid w:val="00B34B8B"/>
    <w:rsid w:val="00B51138"/>
    <w:rsid w:val="00B97284"/>
    <w:rsid w:val="00BB58C8"/>
    <w:rsid w:val="00BC13F1"/>
    <w:rsid w:val="00BC42DB"/>
    <w:rsid w:val="00C660E7"/>
    <w:rsid w:val="00CF0128"/>
    <w:rsid w:val="00D50B38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638DD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3" ma:contentTypeDescription="Create a new document." ma:contentTypeScope="" ma:versionID="7556e32b806685911ce79b7fa387ebc4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a0de039dff678a0ccff3b1d2e52ad3c1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Props1.xml><?xml version="1.0" encoding="utf-8"?>
<ds:datastoreItem xmlns:ds="http://schemas.openxmlformats.org/officeDocument/2006/customXml" ds:itemID="{43CCED10-6C99-408A-AE94-1E19A6AE4B6D}"/>
</file>

<file path=customXml/itemProps2.xml><?xml version="1.0" encoding="utf-8"?>
<ds:datastoreItem xmlns:ds="http://schemas.openxmlformats.org/officeDocument/2006/customXml" ds:itemID="{38CDFE5C-F414-464A-8FE3-7C1EE4AD05D3}"/>
</file>

<file path=customXml/itemProps3.xml><?xml version="1.0" encoding="utf-8"?>
<ds:datastoreItem xmlns:ds="http://schemas.openxmlformats.org/officeDocument/2006/customXml" ds:itemID="{7555D9B0-4F51-4E28-9784-ADF048C17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Gill Turner</cp:lastModifiedBy>
  <cp:revision>3</cp:revision>
  <dcterms:created xsi:type="dcterms:W3CDTF">2018-08-28T10:20:00Z</dcterms:created>
  <dcterms:modified xsi:type="dcterms:W3CDTF">2018-08-28T10:27:00Z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